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262A2" w14:textId="0E88E2AC" w:rsidR="00EB5B83" w:rsidRPr="005879BC" w:rsidRDefault="0099738D" w:rsidP="00EB5B83">
      <w:pPr>
        <w:pStyle w:val="HoneywellLetterBody"/>
        <w:rPr>
          <w:rFonts w:ascii="Honeywell Sans Web Black" w:hAnsi="Honeywell Sans Web Black"/>
          <w:noProof/>
          <w:sz w:val="72"/>
          <w:szCs w:val="42"/>
        </w:rPr>
      </w:pPr>
      <w:r>
        <w:rPr>
          <w:rFonts w:ascii="Honeywell Sans Web Black" w:hAnsi="Honeywell Sans Web Black"/>
          <w:noProof/>
          <w:color w:val="FF0000"/>
          <w:sz w:val="72"/>
          <w:szCs w:val="42"/>
        </w:rPr>
        <w:t>BUSINESS GROUP</w:t>
      </w:r>
    </w:p>
    <w:p w14:paraId="7D5E8B55" w14:textId="77777777" w:rsidR="00EB5B83" w:rsidRPr="005879BC" w:rsidRDefault="00EB5B83" w:rsidP="00EB5B83">
      <w:pPr>
        <w:pStyle w:val="HoneywellLetterBody"/>
        <w:rPr>
          <w:rFonts w:ascii="Honeywell Sans Web Black" w:hAnsi="Honeywell Sans Web Black"/>
          <w:noProof/>
          <w:sz w:val="72"/>
          <w:szCs w:val="42"/>
        </w:rPr>
      </w:pPr>
      <w:r w:rsidRPr="005879BC">
        <w:rPr>
          <w:rFonts w:ascii="Honeywell Sans Web Black" w:hAnsi="Honeywell Sans Web Black"/>
          <w:noProof/>
          <w:sz w:val="72"/>
          <w:szCs w:val="42"/>
        </w:rPr>
        <w:t xml:space="preserve">SALES </w:t>
      </w:r>
    </w:p>
    <w:p w14:paraId="2F143BB5" w14:textId="77777777" w:rsidR="00EB5B83" w:rsidRPr="005879BC" w:rsidRDefault="00EB5B83" w:rsidP="00EB5B83">
      <w:pPr>
        <w:pStyle w:val="HoneywellLetterBody"/>
        <w:rPr>
          <w:rFonts w:ascii="Honeywell Sans Web Black" w:hAnsi="Honeywell Sans Web Black"/>
          <w:noProof/>
          <w:sz w:val="72"/>
          <w:szCs w:val="42"/>
        </w:rPr>
      </w:pPr>
      <w:r w:rsidRPr="005879BC">
        <w:rPr>
          <w:rFonts w:ascii="Honeywell Sans Web Black" w:hAnsi="Honeywell Sans Web Black"/>
          <w:noProof/>
          <w:sz w:val="72"/>
          <w:szCs w:val="42"/>
        </w:rPr>
        <w:t xml:space="preserve">ONBOARDING </w:t>
      </w:r>
    </w:p>
    <w:p w14:paraId="36436419" w14:textId="77777777" w:rsidR="00EB5B83" w:rsidRDefault="00EB5B83" w:rsidP="00EB5B83">
      <w:pPr>
        <w:pStyle w:val="HoneywellLetterBody"/>
        <w:rPr>
          <w:rFonts w:ascii="Honeywell Sans Web Black" w:hAnsi="Honeywell Sans Web Black"/>
          <w:noProof/>
          <w:sz w:val="72"/>
          <w:szCs w:val="42"/>
        </w:rPr>
      </w:pPr>
      <w:r w:rsidRPr="005879BC">
        <w:rPr>
          <w:rFonts w:ascii="Honeywell Sans Web Black" w:hAnsi="Honeywell Sans Web Black"/>
          <w:noProof/>
          <w:sz w:val="72"/>
          <w:szCs w:val="42"/>
        </w:rPr>
        <w:t>PLAYBOOK</w:t>
      </w:r>
    </w:p>
    <w:p w14:paraId="5263E8A6" w14:textId="77777777" w:rsidR="00EB5B83" w:rsidRDefault="00EB5B83" w:rsidP="00EB5B83">
      <w:pPr>
        <w:pStyle w:val="HoneywellLetterBody"/>
        <w:rPr>
          <w:rFonts w:ascii="Honeywell Cond Web" w:hAnsi="Honeywell Cond Web"/>
          <w:noProof/>
          <w:sz w:val="18"/>
          <w:szCs w:val="18"/>
        </w:rPr>
      </w:pPr>
      <w:r>
        <w:rPr>
          <w:rFonts w:ascii="Honeywell Cond Web" w:hAnsi="Honeywell Cond Web"/>
          <w:noProof/>
          <w:sz w:val="18"/>
          <w:szCs w:val="18"/>
        </w:rPr>
        <mc:AlternateContent>
          <mc:Choice Requires="wps">
            <w:drawing>
              <wp:anchor distT="0" distB="0" distL="114300" distR="114300" simplePos="0" relativeHeight="251659264" behindDoc="0" locked="0" layoutInCell="1" allowOverlap="1" wp14:anchorId="70BFC861" wp14:editId="08771A5E">
                <wp:simplePos x="0" y="0"/>
                <wp:positionH relativeFrom="column">
                  <wp:posOffset>259073</wp:posOffset>
                </wp:positionH>
                <wp:positionV relativeFrom="paragraph">
                  <wp:posOffset>40093</wp:posOffset>
                </wp:positionV>
                <wp:extent cx="0" cy="176035"/>
                <wp:effectExtent l="0" t="0" r="38100" b="33655"/>
                <wp:wrapNone/>
                <wp:docPr id="4" name="Straight Connector 4"/>
                <wp:cNvGraphicFramePr/>
                <a:graphic xmlns:a="http://schemas.openxmlformats.org/drawingml/2006/main">
                  <a:graphicData uri="http://schemas.microsoft.com/office/word/2010/wordprocessingShape">
                    <wps:wsp>
                      <wps:cNvCnPr/>
                      <wps:spPr>
                        <a:xfrm>
                          <a:off x="0" y="0"/>
                          <a:ext cx="0" cy="17603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A170F8"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4pt,3.15pt" to="20.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" strokecolor="black [3200]" strokeweight=".5pt">
                <v:stroke joinstyle="miter"/>
              </v:line>
            </w:pict>
          </mc:Fallback>
        </mc:AlternateContent>
      </w:r>
      <w:r w:rsidRPr="005879BC">
        <w:rPr>
          <w:rFonts w:ascii="Honeywell Cond Web" w:hAnsi="Honeywell Cond Web"/>
          <w:noProof/>
          <w:sz w:val="18"/>
          <w:szCs w:val="18"/>
        </w:rPr>
        <w:t>2024</w:t>
      </w:r>
      <w:r>
        <w:rPr>
          <w:rFonts w:ascii="Honeywell Cond Web" w:hAnsi="Honeywell Cond Web"/>
          <w:noProof/>
          <w:sz w:val="18"/>
          <w:szCs w:val="18"/>
        </w:rPr>
        <w:t xml:space="preserve"> </w:t>
      </w:r>
      <w:r w:rsidRPr="005879BC">
        <w:rPr>
          <w:rFonts w:ascii="Honeywell Cond Web" w:hAnsi="Honeywell Cond Web"/>
          <w:noProof/>
          <w:sz w:val="18"/>
          <w:szCs w:val="18"/>
        </w:rPr>
        <w:t xml:space="preserve"> GLOBAL TRAINING &amp; DEVELOPMENT</w:t>
      </w:r>
    </w:p>
    <w:p w14:paraId="5DE112C7" w14:textId="77777777" w:rsidR="00EB5B83" w:rsidRDefault="00EB5B83" w:rsidP="00EB5B83">
      <w:pPr>
        <w:pStyle w:val="HoneywellLetterBody"/>
        <w:rPr>
          <w:rFonts w:ascii="Honeywell Cond Web" w:hAnsi="Honeywell Cond Web"/>
          <w:noProof/>
          <w:sz w:val="18"/>
          <w:szCs w:val="18"/>
        </w:rPr>
      </w:pPr>
    </w:p>
    <w:p w14:paraId="1E9A3A68" w14:textId="77777777" w:rsidR="00EB5B83" w:rsidRDefault="00EB5B83" w:rsidP="00EB5B83">
      <w:pPr>
        <w:pStyle w:val="HoneywellLetterBody"/>
        <w:rPr>
          <w:rFonts w:ascii="Honeywell Cond Web" w:hAnsi="Honeywell Cond Web"/>
          <w:noProof/>
          <w:sz w:val="18"/>
          <w:szCs w:val="18"/>
        </w:rPr>
      </w:pPr>
    </w:p>
    <w:p w14:paraId="1DBF60A7" w14:textId="77777777" w:rsidR="00EB5B83" w:rsidRDefault="00EB5B83" w:rsidP="00EB5B83">
      <w:pPr>
        <w:pStyle w:val="HoneywellLetterBody"/>
        <w:jc w:val="center"/>
        <w:rPr>
          <w:rFonts w:ascii="Honeywell Cond Web" w:hAnsi="Honeywell Cond Web"/>
          <w:sz w:val="18"/>
          <w:szCs w:val="18"/>
        </w:rPr>
      </w:pPr>
      <w:r w:rsidRPr="005879BC">
        <w:rPr>
          <w:rFonts w:ascii="Honeywell Cond Web" w:hAnsi="Honeywell Cond Web"/>
          <w:noProof/>
          <w:sz w:val="18"/>
          <w:szCs w:val="18"/>
        </w:rPr>
        <w:drawing>
          <wp:inline distT="0" distB="0" distL="0" distR="0" wp14:anchorId="5C3B35A1" wp14:editId="66854524">
            <wp:extent cx="4616310" cy="5617128"/>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21801" cy="5623809"/>
                    </a:xfrm>
                    <a:prstGeom prst="rect">
                      <a:avLst/>
                    </a:prstGeom>
                    <a:noFill/>
                    <a:ln>
                      <a:noFill/>
                    </a:ln>
                  </pic:spPr>
                </pic:pic>
              </a:graphicData>
            </a:graphic>
          </wp:inline>
        </w:drawing>
      </w:r>
    </w:p>
    <w:p w14:paraId="293F3244" w14:textId="77777777" w:rsidR="005652DD" w:rsidRPr="004A3A35" w:rsidRDefault="005652DD" w:rsidP="00EB5B83">
      <w:pPr>
        <w:pStyle w:val="HoneywellLetterBody"/>
        <w:jc w:val="center"/>
        <w:rPr>
          <w:rFonts w:ascii="Honeywell Cond Web" w:hAnsi="Honeywell Cond Web"/>
          <w:sz w:val="18"/>
          <w:szCs w:val="18"/>
        </w:rPr>
      </w:pPr>
    </w:p>
    <w:p w14:paraId="07024E29" w14:textId="77777777" w:rsidR="00EB5B83" w:rsidRDefault="00EB5B83" w:rsidP="00EB5B83">
      <w:pPr>
        <w:pStyle w:val="HoneywellLetterBody"/>
      </w:pPr>
    </w:p>
    <w:p w14:paraId="7E7D3689" w14:textId="709D453E" w:rsidR="00EB5B83" w:rsidRPr="006A2723" w:rsidRDefault="00EB5B83" w:rsidP="00EB5B83">
      <w:pPr>
        <w:pStyle w:val="HoneywellLetterBody"/>
        <w:rPr>
          <w:rFonts w:ascii="Arial Black" w:hAnsi="Arial Black" w:cs="ADLaM Display"/>
          <w:b/>
          <w:bCs/>
          <w:color w:val="FF0000"/>
          <w:sz w:val="64"/>
          <w:szCs w:val="64"/>
        </w:rPr>
      </w:pPr>
      <w:r w:rsidRPr="006A2723">
        <w:rPr>
          <w:rFonts w:ascii="Arial Black" w:hAnsi="Arial Black" w:cs="ADLaM Display"/>
          <w:b/>
          <w:bCs/>
          <w:color w:val="FF0000"/>
          <w:sz w:val="64"/>
          <w:szCs w:val="64"/>
        </w:rPr>
        <w:lastRenderedPageBreak/>
        <w:t>INTRODUCTION</w:t>
      </w:r>
    </w:p>
    <w:p w14:paraId="24A21617" w14:textId="77777777" w:rsidR="00EB5B83" w:rsidRPr="005879BC" w:rsidRDefault="00EB5B83" w:rsidP="00EB5B83">
      <w:pPr>
        <w:pStyle w:val="HoneywellLetterBody"/>
        <w:rPr>
          <w:rFonts w:ascii="Honeywell Cond Web" w:hAnsi="Honeywell Cond Web"/>
        </w:rPr>
      </w:pPr>
      <w:r>
        <w:rPr>
          <w:rFonts w:ascii="Honeywell Cond Web" w:hAnsi="Honeywell Cond Web"/>
          <w:noProof/>
        </w:rPr>
        <mc:AlternateContent>
          <mc:Choice Requires="wps">
            <w:drawing>
              <wp:anchor distT="0" distB="0" distL="114300" distR="114300" simplePos="0" relativeHeight="251661312" behindDoc="0" locked="0" layoutInCell="1" allowOverlap="1" wp14:anchorId="736A0ECD" wp14:editId="29535CD8">
                <wp:simplePos x="0" y="0"/>
                <wp:positionH relativeFrom="margin">
                  <wp:align>left</wp:align>
                </wp:positionH>
                <wp:positionV relativeFrom="paragraph">
                  <wp:posOffset>140272</wp:posOffset>
                </wp:positionV>
                <wp:extent cx="856526"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856526" cy="0"/>
                        </a:xfrm>
                        <a:prstGeom prst="line">
                          <a:avLst/>
                        </a:prstGeom>
                        <a:ln w="1905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1B0D16" id="Straight Connector 8" o:spid="_x0000_s1026" style="position:absolute;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05pt" to="6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" strokecolor="red" strokeweight="1.5pt">
                <v:stroke joinstyle="miter"/>
                <w10:wrap anchorx="margin"/>
              </v:line>
            </w:pict>
          </mc:Fallback>
        </mc:AlternateContent>
      </w:r>
      <w:r>
        <w:rPr>
          <w:rFonts w:ascii="Honeywell Cond Web" w:hAnsi="Honeywell Cond Web"/>
        </w:rPr>
        <w:tab/>
      </w:r>
    </w:p>
    <w:p w14:paraId="79362E9E" w14:textId="77777777" w:rsidR="00EB5B83" w:rsidRDefault="00EB5B83" w:rsidP="00EB5B83">
      <w:pPr>
        <w:pStyle w:val="HoneywellLetterBody"/>
      </w:pPr>
    </w:p>
    <w:p w14:paraId="2EA7616E" w14:textId="5288F120" w:rsidR="00EB5B83" w:rsidRPr="00A4540C" w:rsidRDefault="00EB5B83" w:rsidP="00EB5B83">
      <w:pPr>
        <w:rPr>
          <w:rFonts w:asciiTheme="minorHAnsi" w:hAnsiTheme="minorHAnsi" w:cstheme="minorHAnsi"/>
          <w:sz w:val="24"/>
          <w:szCs w:val="24"/>
        </w:rPr>
      </w:pPr>
      <w:r w:rsidRPr="00A4540C">
        <w:rPr>
          <w:rStyle w:val="A5"/>
          <w:rFonts w:asciiTheme="minorHAnsi" w:hAnsiTheme="minorHAnsi" w:cstheme="minorHAnsi"/>
          <w:b w:val="0"/>
          <w:bCs w:val="0"/>
          <w:color w:val="auto"/>
          <w:sz w:val="24"/>
          <w:szCs w:val="24"/>
        </w:rPr>
        <w:t xml:space="preserve">Welcome! You are starting a new sales role at </w:t>
      </w:r>
      <w:r w:rsidR="002E42D4">
        <w:rPr>
          <w:rStyle w:val="A5"/>
          <w:rFonts w:asciiTheme="minorHAnsi" w:hAnsiTheme="minorHAnsi" w:cstheme="minorHAnsi"/>
          <w:b w:val="0"/>
          <w:bCs w:val="0"/>
          <w:color w:val="auto"/>
          <w:sz w:val="24"/>
          <w:szCs w:val="24"/>
        </w:rPr>
        <w:t>Company</w:t>
      </w:r>
      <w:r w:rsidRPr="00A4540C">
        <w:rPr>
          <w:rStyle w:val="A5"/>
          <w:rFonts w:asciiTheme="minorHAnsi" w:hAnsiTheme="minorHAnsi" w:cstheme="minorHAnsi"/>
          <w:b w:val="0"/>
          <w:bCs w:val="0"/>
          <w:color w:val="auto"/>
          <w:sz w:val="24"/>
          <w:szCs w:val="24"/>
        </w:rPr>
        <w:t xml:space="preserve"> International in </w:t>
      </w:r>
      <w:r w:rsidR="0009317E" w:rsidRPr="00A4540C">
        <w:rPr>
          <w:rStyle w:val="A5"/>
          <w:rFonts w:asciiTheme="minorHAnsi" w:hAnsiTheme="minorHAnsi" w:cstheme="minorHAnsi"/>
          <w:i/>
          <w:iCs/>
          <w:color w:val="auto"/>
          <w:sz w:val="24"/>
          <w:szCs w:val="24"/>
        </w:rPr>
        <w:t>Business Group</w:t>
      </w:r>
      <w:r w:rsidRPr="00A4540C">
        <w:rPr>
          <w:rStyle w:val="A5"/>
          <w:rFonts w:asciiTheme="minorHAnsi" w:hAnsiTheme="minorHAnsi" w:cstheme="minorHAnsi"/>
          <w:b w:val="0"/>
          <w:bCs w:val="0"/>
          <w:i/>
          <w:iCs/>
          <w:color w:val="auto"/>
          <w:sz w:val="24"/>
          <w:szCs w:val="24"/>
        </w:rPr>
        <w:t xml:space="preserve">. </w:t>
      </w:r>
      <w:r w:rsidRPr="00A4540C">
        <w:rPr>
          <w:rStyle w:val="A5"/>
          <w:rFonts w:asciiTheme="minorHAnsi" w:hAnsiTheme="minorHAnsi" w:cstheme="minorHAnsi"/>
          <w:b w:val="0"/>
          <w:bCs w:val="0"/>
          <w:color w:val="auto"/>
          <w:sz w:val="24"/>
          <w:szCs w:val="24"/>
        </w:rPr>
        <w:t xml:space="preserve">With your new role comes an exciting period of personal and professional growth as well as a unique opportunity to excel as a sales teammate. The </w:t>
      </w:r>
      <w:r w:rsidR="0009317E" w:rsidRPr="00A4540C">
        <w:rPr>
          <w:rStyle w:val="A5"/>
          <w:rFonts w:asciiTheme="minorHAnsi" w:hAnsiTheme="minorHAnsi" w:cstheme="minorHAnsi"/>
          <w:b w:val="0"/>
          <w:bCs w:val="0"/>
          <w:color w:val="auto"/>
          <w:sz w:val="24"/>
          <w:szCs w:val="24"/>
        </w:rPr>
        <w:t>BG</w:t>
      </w:r>
      <w:r w:rsidRPr="00A4540C">
        <w:rPr>
          <w:rStyle w:val="A5"/>
          <w:rFonts w:asciiTheme="minorHAnsi" w:hAnsiTheme="minorHAnsi" w:cstheme="minorHAnsi"/>
          <w:b w:val="0"/>
          <w:bCs w:val="0"/>
          <w:color w:val="auto"/>
          <w:sz w:val="24"/>
          <w:szCs w:val="24"/>
        </w:rPr>
        <w:t xml:space="preserve"> Global Training &amp; Development</w:t>
      </w:r>
      <w:r w:rsidRPr="00A4540C">
        <w:rPr>
          <w:rStyle w:val="A5"/>
          <w:rFonts w:asciiTheme="minorHAnsi" w:hAnsiTheme="minorHAnsi" w:cstheme="minorHAnsi"/>
          <w:b w:val="0"/>
          <w:bCs w:val="0"/>
          <w:i/>
          <w:iCs/>
          <w:color w:val="auto"/>
          <w:sz w:val="24"/>
          <w:szCs w:val="24"/>
        </w:rPr>
        <w:t xml:space="preserve"> </w:t>
      </w:r>
      <w:r w:rsidRPr="00A4540C">
        <w:rPr>
          <w:rStyle w:val="A5"/>
          <w:rFonts w:asciiTheme="minorHAnsi" w:hAnsiTheme="minorHAnsi" w:cstheme="minorHAnsi"/>
          <w:b w:val="0"/>
          <w:bCs w:val="0"/>
          <w:color w:val="auto"/>
          <w:sz w:val="24"/>
          <w:szCs w:val="24"/>
        </w:rPr>
        <w:t>team is here to support your development. To help you make a smooth transition into this role, maximize your learning, and facilitate your success, we created the</w:t>
      </w:r>
      <w:r w:rsidR="0009317E" w:rsidRPr="00A4540C">
        <w:rPr>
          <w:rStyle w:val="A5"/>
          <w:rFonts w:asciiTheme="minorHAnsi" w:hAnsiTheme="minorHAnsi" w:cstheme="minorHAnsi"/>
          <w:b w:val="0"/>
          <w:bCs w:val="0"/>
          <w:color w:val="auto"/>
          <w:sz w:val="24"/>
          <w:szCs w:val="24"/>
        </w:rPr>
        <w:t xml:space="preserve"> BG</w:t>
      </w:r>
      <w:r w:rsidRPr="00A4540C">
        <w:rPr>
          <w:rStyle w:val="A5"/>
          <w:rFonts w:asciiTheme="minorHAnsi" w:hAnsiTheme="minorHAnsi" w:cstheme="minorHAnsi"/>
          <w:b w:val="0"/>
          <w:bCs w:val="0"/>
          <w:i/>
          <w:iCs/>
          <w:color w:val="auto"/>
          <w:sz w:val="24"/>
          <w:szCs w:val="24"/>
        </w:rPr>
        <w:t xml:space="preserve"> </w:t>
      </w:r>
      <w:r w:rsidRPr="00A4540C">
        <w:rPr>
          <w:rStyle w:val="A5"/>
          <w:rFonts w:asciiTheme="minorHAnsi" w:hAnsiTheme="minorHAnsi" w:cstheme="minorHAnsi"/>
          <w:b w:val="0"/>
          <w:bCs w:val="0"/>
          <w:color w:val="auto"/>
          <w:sz w:val="24"/>
          <w:szCs w:val="24"/>
        </w:rPr>
        <w:t>Sales Onboarding Playbook</w:t>
      </w:r>
      <w:r w:rsidRPr="00A4540C">
        <w:rPr>
          <w:rStyle w:val="A5"/>
          <w:rFonts w:asciiTheme="minorHAnsi" w:hAnsiTheme="minorHAnsi" w:cstheme="minorHAnsi"/>
          <w:b w:val="0"/>
          <w:bCs w:val="0"/>
          <w:i/>
          <w:iCs/>
          <w:color w:val="auto"/>
          <w:sz w:val="24"/>
          <w:szCs w:val="24"/>
        </w:rPr>
        <w:t xml:space="preserve"> </w:t>
      </w:r>
      <w:r w:rsidRPr="00A4540C">
        <w:rPr>
          <w:rStyle w:val="A5"/>
          <w:rFonts w:asciiTheme="minorHAnsi" w:hAnsiTheme="minorHAnsi" w:cstheme="minorHAnsi"/>
          <w:b w:val="0"/>
          <w:bCs w:val="0"/>
          <w:color w:val="auto"/>
          <w:sz w:val="24"/>
          <w:szCs w:val="24"/>
        </w:rPr>
        <w:t xml:space="preserve">to guide your next 60 days of learning. Our </w:t>
      </w:r>
      <w:r w:rsidR="0009317E" w:rsidRPr="00A4540C">
        <w:rPr>
          <w:rStyle w:val="A5"/>
          <w:rFonts w:asciiTheme="minorHAnsi" w:hAnsiTheme="minorHAnsi" w:cstheme="minorHAnsi"/>
          <w:b w:val="0"/>
          <w:bCs w:val="0"/>
          <w:color w:val="auto"/>
          <w:sz w:val="24"/>
          <w:szCs w:val="24"/>
        </w:rPr>
        <w:t>BG</w:t>
      </w:r>
      <w:r w:rsidRPr="00A4540C">
        <w:rPr>
          <w:rStyle w:val="A5"/>
          <w:rFonts w:asciiTheme="minorHAnsi" w:hAnsiTheme="minorHAnsi" w:cstheme="minorHAnsi"/>
          <w:b w:val="0"/>
          <w:bCs w:val="0"/>
          <w:color w:val="auto"/>
          <w:sz w:val="24"/>
          <w:szCs w:val="24"/>
        </w:rPr>
        <w:t xml:space="preserve"> Playbook</w:t>
      </w:r>
      <w:r w:rsidRPr="00A4540C">
        <w:rPr>
          <w:rStyle w:val="A5"/>
          <w:rFonts w:asciiTheme="minorHAnsi" w:hAnsiTheme="minorHAnsi" w:cstheme="minorHAnsi"/>
          <w:b w:val="0"/>
          <w:bCs w:val="0"/>
          <w:i/>
          <w:iCs/>
          <w:color w:val="auto"/>
          <w:sz w:val="24"/>
          <w:szCs w:val="24"/>
        </w:rPr>
        <w:t xml:space="preserve"> </w:t>
      </w:r>
      <w:r w:rsidRPr="00A4540C">
        <w:rPr>
          <w:rStyle w:val="A5"/>
          <w:rFonts w:asciiTheme="minorHAnsi" w:hAnsiTheme="minorHAnsi" w:cstheme="minorHAnsi"/>
          <w:b w:val="0"/>
          <w:bCs w:val="0"/>
          <w:color w:val="auto"/>
          <w:sz w:val="24"/>
          <w:szCs w:val="24"/>
        </w:rPr>
        <w:t xml:space="preserve">is one part of your learning path to sales success. Getting started in your new role will involve informal training, virtual learning sessions, podcasts, product knowledge e-Learning courses, peer learning, sales experiences, tasks to complete, and coaching from your </w:t>
      </w:r>
      <w:proofErr w:type="gramStart"/>
      <w:r w:rsidRPr="00A4540C">
        <w:rPr>
          <w:rStyle w:val="A5"/>
          <w:rFonts w:asciiTheme="minorHAnsi" w:hAnsiTheme="minorHAnsi" w:cstheme="minorHAnsi"/>
          <w:b w:val="0"/>
          <w:bCs w:val="0"/>
          <w:color w:val="auto"/>
          <w:sz w:val="24"/>
          <w:szCs w:val="24"/>
        </w:rPr>
        <w:t>Sales</w:t>
      </w:r>
      <w:proofErr w:type="gramEnd"/>
      <w:r w:rsidRPr="00A4540C">
        <w:rPr>
          <w:rStyle w:val="A5"/>
          <w:rFonts w:asciiTheme="minorHAnsi" w:hAnsiTheme="minorHAnsi" w:cstheme="minorHAnsi"/>
          <w:b w:val="0"/>
          <w:bCs w:val="0"/>
          <w:color w:val="auto"/>
          <w:sz w:val="24"/>
          <w:szCs w:val="24"/>
        </w:rPr>
        <w:t xml:space="preserve"> Manager.</w:t>
      </w:r>
    </w:p>
    <w:p w14:paraId="66518084" w14:textId="5F9C4559" w:rsidR="00EB5B83" w:rsidRPr="00A4540C" w:rsidRDefault="00EB5B83" w:rsidP="00EB5B83">
      <w:pPr>
        <w:pStyle w:val="Pa0"/>
        <w:spacing w:after="140"/>
        <w:rPr>
          <w:rFonts w:asciiTheme="minorHAnsi" w:hAnsiTheme="minorHAnsi" w:cstheme="minorHAnsi"/>
        </w:rPr>
      </w:pPr>
      <w:r w:rsidRPr="00A4540C">
        <w:rPr>
          <w:rFonts w:asciiTheme="minorHAnsi" w:hAnsiTheme="minorHAnsi" w:cstheme="minorHAnsi"/>
        </w:rPr>
        <w:t xml:space="preserve">This </w:t>
      </w:r>
      <w:r w:rsidR="00AC4131" w:rsidRPr="00A4540C">
        <w:rPr>
          <w:rFonts w:asciiTheme="minorHAnsi" w:hAnsiTheme="minorHAnsi" w:cstheme="minorHAnsi"/>
        </w:rPr>
        <w:t>BG</w:t>
      </w:r>
      <w:r w:rsidRPr="00A4540C">
        <w:rPr>
          <w:rFonts w:asciiTheme="minorHAnsi" w:hAnsiTheme="minorHAnsi" w:cstheme="minorHAnsi"/>
        </w:rPr>
        <w:t xml:space="preserve"> Sales Onboarding Playbook (referred to as Playbook throughout this document) and your online resources will help you stay on track and apply all the skills you learn. Your Playbook guides you through your initial 60-Day onboarding learning process and beyond. Use it to supplement your required sessions, take notes, get acclimated with our sales </w:t>
      </w:r>
      <w:r w:rsidR="002E2AF9" w:rsidRPr="00A4540C">
        <w:rPr>
          <w:rFonts w:asciiTheme="minorHAnsi" w:hAnsiTheme="minorHAnsi" w:cstheme="minorHAnsi"/>
        </w:rPr>
        <w:t>competencies,</w:t>
      </w:r>
      <w:r w:rsidRPr="00A4540C">
        <w:rPr>
          <w:rFonts w:asciiTheme="minorHAnsi" w:hAnsiTheme="minorHAnsi" w:cstheme="minorHAnsi"/>
        </w:rPr>
        <w:t xml:space="preserve"> and track coaching feedback and insights from your manager and sales coach.</w:t>
      </w:r>
    </w:p>
    <w:p w14:paraId="5FBC33B3" w14:textId="77777777" w:rsidR="00EB5B83" w:rsidRPr="0095540B" w:rsidRDefault="00EB5B83" w:rsidP="00EB5B83">
      <w:pPr>
        <w:pStyle w:val="Default"/>
        <w:rPr>
          <w:rFonts w:ascii="Honeywell Cond Web" w:hAnsi="Honeywell Cond Web"/>
          <w:color w:val="auto"/>
          <w:sz w:val="20"/>
          <w:szCs w:val="20"/>
        </w:rPr>
      </w:pPr>
    </w:p>
    <w:p w14:paraId="52183B82" w14:textId="3E6F8090" w:rsidR="00EB5B83" w:rsidRPr="0095540B" w:rsidRDefault="00FD04DB" w:rsidP="00EB5B83">
      <w:pPr>
        <w:pStyle w:val="Default"/>
        <w:rPr>
          <w:rFonts w:ascii="Honeywell Cond Web" w:hAnsi="Honeywell Cond Web"/>
          <w:color w:val="auto"/>
        </w:rPr>
      </w:pPr>
      <w:r w:rsidRPr="0095540B">
        <w:rPr>
          <w:rFonts w:ascii="Honeywell Cond Web" w:hAnsi="Honeywell Cond Web"/>
          <w:noProof/>
          <w:color w:val="auto"/>
          <w:sz w:val="20"/>
          <w:szCs w:val="20"/>
        </w:rPr>
        <mc:AlternateContent>
          <mc:Choice Requires="wps">
            <w:drawing>
              <wp:anchor distT="0" distB="0" distL="114300" distR="114300" simplePos="0" relativeHeight="251711488" behindDoc="0" locked="0" layoutInCell="1" allowOverlap="1" wp14:anchorId="43BF4801" wp14:editId="01751E9A">
                <wp:simplePos x="0" y="0"/>
                <wp:positionH relativeFrom="margin">
                  <wp:align>left</wp:align>
                </wp:positionH>
                <wp:positionV relativeFrom="paragraph">
                  <wp:posOffset>101873</wp:posOffset>
                </wp:positionV>
                <wp:extent cx="833377" cy="1128532"/>
                <wp:effectExtent l="0" t="0" r="24130" b="14605"/>
                <wp:wrapNone/>
                <wp:docPr id="452" name="Flowchart: Process 452"/>
                <wp:cNvGraphicFramePr/>
                <a:graphic xmlns:a="http://schemas.openxmlformats.org/drawingml/2006/main">
                  <a:graphicData uri="http://schemas.microsoft.com/office/word/2010/wordprocessingShape">
                    <wps:wsp>
                      <wps:cNvSpPr/>
                      <wps:spPr>
                        <a:xfrm>
                          <a:off x="0" y="0"/>
                          <a:ext cx="833377" cy="1128532"/>
                        </a:xfrm>
                        <a:prstGeom prst="flowChartProcess">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147E2F" id="_x0000_t109" coordsize="21600,21600" o:spt="109" path="m,l,21600r21600,l21600,xe">
                <v:stroke joinstyle="miter"/>
                <v:path gradientshapeok="t" o:connecttype="rect"/>
              </v:shapetype>
              <v:shape id="Flowchart: Process 452" o:spid="_x0000_s1026" type="#_x0000_t109" style="position:absolute;margin-left:0;margin-top:8pt;width:65.6pt;height:88.85pt;z-index:251711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" fillcolor="red" strokecolor="#1f3763 [1604]" strokeweight="1pt">
                <w10:wrap anchorx="margin"/>
              </v:shape>
            </w:pict>
          </mc:Fallback>
        </mc:AlternateContent>
      </w:r>
      <w:r w:rsidR="00C25E2B" w:rsidRPr="00C25E2B">
        <w:rPr>
          <w:rFonts w:ascii="Honeywell Cond Web" w:hAnsi="Honeywell Cond Web"/>
          <w:noProof/>
          <w:color w:val="auto"/>
        </w:rPr>
        <mc:AlternateContent>
          <mc:Choice Requires="wps">
            <w:drawing>
              <wp:anchor distT="45720" distB="45720" distL="114300" distR="114300" simplePos="0" relativeHeight="251721728" behindDoc="0" locked="0" layoutInCell="1" allowOverlap="1" wp14:anchorId="1AE080DB" wp14:editId="6C3D323B">
                <wp:simplePos x="0" y="0"/>
                <wp:positionH relativeFrom="column">
                  <wp:posOffset>3810</wp:posOffset>
                </wp:positionH>
                <wp:positionV relativeFrom="paragraph">
                  <wp:posOffset>107644</wp:posOffset>
                </wp:positionV>
                <wp:extent cx="589915" cy="277495"/>
                <wp:effectExtent l="0" t="0" r="635"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277495"/>
                        </a:xfrm>
                        <a:prstGeom prst="rect">
                          <a:avLst/>
                        </a:prstGeom>
                        <a:solidFill>
                          <a:srgbClr val="FF0000"/>
                        </a:solidFill>
                        <a:ln w="9525">
                          <a:noFill/>
                          <a:miter lim="800000"/>
                          <a:headEnd/>
                          <a:tailEnd/>
                        </a:ln>
                      </wps:spPr>
                      <wps:txbx>
                        <w:txbxContent>
                          <w:p w14:paraId="5AF36550" w14:textId="2B2D3FE2" w:rsidR="00C25E2B" w:rsidRPr="00FD04DB" w:rsidRDefault="00FD04DB">
                            <w:pPr>
                              <w:rPr>
                                <w:b/>
                                <w:bCs/>
                                <w:color w:val="FFFFFF" w:themeColor="background1"/>
                              </w:rPr>
                            </w:pPr>
                            <w:r>
                              <w:rPr>
                                <w:b/>
                                <w:bCs/>
                                <w:color w:val="FFFFFF" w:themeColor="background1"/>
                              </w:rPr>
                              <w:t xml:space="preserve">  </w:t>
                            </w:r>
                            <w:r w:rsidRPr="00FD04DB">
                              <w:rPr>
                                <w:b/>
                                <w:bCs/>
                                <w:color w:val="FFFFFF" w:themeColor="background1"/>
                              </w:rPr>
                              <w:t>GOAL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E080DB" id="_x0000_t202" coordsize="21600,21600" o:spt="202" path="m,l,21600r21600,l21600,xe">
                <v:stroke joinstyle="miter"/>
                <v:path gradientshapeok="t" o:connecttype="rect"/>
              </v:shapetype>
              <v:shape id="Text Box 2" o:spid="_x0000_s1026" type="#_x0000_t202" style="position:absolute;margin-left:.3pt;margin-top:8.5pt;width:46.45pt;height:21.8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" fillcolor="red" stroked="f">
                <v:textbox>
                  <w:txbxContent>
                    <w:p w14:paraId="5AF36550" w14:textId="2B2D3FE2" w:rsidR="00C25E2B" w:rsidRPr="00FD04DB" w:rsidRDefault="00FD04DB">
                      <w:pPr>
                        <w:rPr>
                          <w:b/>
                          <w:bCs/>
                          <w:color w:val="FFFFFF" w:themeColor="background1"/>
                        </w:rPr>
                      </w:pPr>
                      <w:r>
                        <w:rPr>
                          <w:b/>
                          <w:bCs/>
                          <w:color w:val="FFFFFF" w:themeColor="background1"/>
                        </w:rPr>
                        <w:t xml:space="preserve">  </w:t>
                      </w:r>
                      <w:r w:rsidRPr="00FD04DB">
                        <w:rPr>
                          <w:b/>
                          <w:bCs/>
                          <w:color w:val="FFFFFF" w:themeColor="background1"/>
                        </w:rPr>
                        <w:t>GOAL</w:t>
                      </w:r>
                    </w:p>
                  </w:txbxContent>
                </v:textbox>
                <w10:wrap type="square"/>
              </v:shape>
            </w:pict>
          </mc:Fallback>
        </mc:AlternateContent>
      </w:r>
    </w:p>
    <w:p w14:paraId="06AFD022" w14:textId="0F0ECD6D" w:rsidR="00EB5B83" w:rsidRDefault="00EB5B83" w:rsidP="00840C0E">
      <w:pPr>
        <w:pStyle w:val="Default"/>
        <w:ind w:left="1440"/>
        <w:rPr>
          <w:rFonts w:asciiTheme="minorHAnsi" w:hAnsiTheme="minorHAnsi" w:cstheme="minorHAnsi"/>
          <w:color w:val="auto"/>
        </w:rPr>
      </w:pPr>
      <w:r w:rsidRPr="003F1072">
        <w:rPr>
          <w:rFonts w:asciiTheme="minorHAnsi" w:hAnsiTheme="minorHAnsi" w:cstheme="minorHAnsi"/>
          <w:color w:val="auto"/>
        </w:rPr>
        <w:t xml:space="preserve">Be a teammate who drives business initiatives by applying solution selling techniques and creating positive customer experiences. </w:t>
      </w:r>
    </w:p>
    <w:p w14:paraId="128FE32A" w14:textId="702F1A6A" w:rsidR="00136AF3" w:rsidRDefault="00136AF3" w:rsidP="00EB5B83">
      <w:pPr>
        <w:pStyle w:val="Default"/>
        <w:ind w:left="720"/>
        <w:rPr>
          <w:rFonts w:asciiTheme="minorHAnsi" w:hAnsiTheme="minorHAnsi" w:cstheme="minorHAnsi"/>
          <w:color w:val="auto"/>
        </w:rPr>
      </w:pPr>
    </w:p>
    <w:p w14:paraId="237F231D" w14:textId="7DAB907F" w:rsidR="00136AF3" w:rsidRPr="00136AF3" w:rsidRDefault="00136AF3" w:rsidP="00136AF3">
      <w:pPr>
        <w:pStyle w:val="Default"/>
        <w:rPr>
          <w:rFonts w:ascii="Arial Black" w:hAnsi="Arial Black" w:cstheme="minorHAnsi"/>
          <w:color w:val="FF0000"/>
        </w:rPr>
      </w:pPr>
      <w:r>
        <w:rPr>
          <w:rFonts w:asciiTheme="minorHAnsi" w:hAnsiTheme="minorHAnsi" w:cstheme="minorHAnsi"/>
          <w:color w:val="auto"/>
        </w:rPr>
        <w:t xml:space="preserve"> </w:t>
      </w:r>
      <w:r w:rsidRPr="00136AF3">
        <w:rPr>
          <w:rFonts w:ascii="Arial Black" w:hAnsi="Arial Black" w:cstheme="minorHAnsi"/>
          <w:color w:val="FF0000"/>
        </w:rPr>
        <w:t xml:space="preserve">WE </w:t>
      </w:r>
      <w:r w:rsidR="00840C0E">
        <w:rPr>
          <w:rFonts w:ascii="Arial Black" w:hAnsi="Arial Black" w:cstheme="minorHAnsi"/>
          <w:color w:val="FF0000"/>
        </w:rPr>
        <w:tab/>
      </w:r>
      <w:r w:rsidR="00840C0E">
        <w:rPr>
          <w:rFonts w:ascii="Arial Black" w:hAnsi="Arial Black" w:cstheme="minorHAnsi"/>
          <w:color w:val="FF0000"/>
        </w:rPr>
        <w:tab/>
      </w:r>
      <w:r w:rsidR="00C11DFD">
        <w:rPr>
          <w:rFonts w:ascii="Arial Black" w:hAnsi="Arial Black" w:cstheme="minorHAnsi"/>
          <w:color w:val="FF0000"/>
        </w:rPr>
        <w:t xml:space="preserve">WE </w:t>
      </w:r>
      <w:r w:rsidRPr="00136AF3">
        <w:rPr>
          <w:rFonts w:ascii="Arial Black" w:hAnsi="Arial Black" w:cstheme="minorHAnsi"/>
          <w:color w:val="FF0000"/>
        </w:rPr>
        <w:t>CONGRATULATE YOU ON YOUR NEW</w:t>
      </w:r>
    </w:p>
    <w:p w14:paraId="21D05D07" w14:textId="7D03806F" w:rsidR="00EB5B83" w:rsidRDefault="00136AF3" w:rsidP="00136AF3">
      <w:pPr>
        <w:pStyle w:val="Default"/>
        <w:ind w:left="720"/>
        <w:rPr>
          <w:rFonts w:ascii="Honeywell Cond Web" w:hAnsi="Honeywell Cond Web"/>
          <w:i/>
          <w:iCs/>
          <w:sz w:val="16"/>
          <w:szCs w:val="16"/>
        </w:rPr>
      </w:pPr>
      <w:r>
        <w:rPr>
          <w:rFonts w:ascii="Arial Black" w:hAnsi="Arial Black" w:cstheme="minorHAnsi"/>
          <w:color w:val="FF0000"/>
        </w:rPr>
        <w:t xml:space="preserve"> </w:t>
      </w:r>
      <w:r w:rsidR="00C25E2B">
        <w:rPr>
          <w:rFonts w:ascii="Arial Black" w:hAnsi="Arial Black" w:cstheme="minorHAnsi"/>
          <w:color w:val="FF0000"/>
        </w:rPr>
        <w:tab/>
      </w:r>
      <w:r w:rsidRPr="00136AF3">
        <w:rPr>
          <w:rFonts w:ascii="Arial Black" w:hAnsi="Arial Black" w:cstheme="minorHAnsi"/>
          <w:color w:val="FF0000"/>
        </w:rPr>
        <w:t>JOURNEY AND FUTURE SUCCESS!</w:t>
      </w:r>
    </w:p>
    <w:p w14:paraId="518DA39E" w14:textId="335885E7" w:rsidR="00EB5B83" w:rsidRDefault="00EB5B83" w:rsidP="00EB5B83">
      <w:pPr>
        <w:pStyle w:val="HoneywellLetterBody"/>
        <w:rPr>
          <w:rFonts w:ascii="Honeywell Cond Web" w:hAnsi="Honeywell Cond Web"/>
          <w:i/>
          <w:iCs/>
          <w:sz w:val="16"/>
          <w:szCs w:val="16"/>
        </w:rPr>
      </w:pPr>
    </w:p>
    <w:p w14:paraId="41CAC894" w14:textId="77777777" w:rsidR="00EB5B83" w:rsidRDefault="00EB5B83" w:rsidP="00EB5B83">
      <w:pPr>
        <w:pStyle w:val="HoneywellLetterBody"/>
        <w:jc w:val="center"/>
        <w:rPr>
          <w:rFonts w:ascii="Honeywell Cond Web" w:hAnsi="Honeywell Cond Web"/>
          <w:i/>
          <w:iCs/>
          <w:sz w:val="16"/>
          <w:szCs w:val="16"/>
        </w:rPr>
      </w:pPr>
      <w:r w:rsidRPr="00F76FD5">
        <w:rPr>
          <w:rFonts w:ascii="Honeywell Cond Web" w:hAnsi="Honeywell Cond Web"/>
          <w:noProof/>
          <w:sz w:val="16"/>
          <w:szCs w:val="16"/>
        </w:rPr>
        <w:drawing>
          <wp:inline distT="0" distB="0" distL="0" distR="0" wp14:anchorId="14613F84" wp14:editId="05ED39BE">
            <wp:extent cx="5915173" cy="2713357"/>
            <wp:effectExtent l="0" t="0" r="9525" b="0"/>
            <wp:docPr id="454" name="Picture 454" descr="Person using lap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Picture 454" descr="Person using laptop"/>
                    <pic:cNvPicPr>
                      <a:picLocks noChangeAspect="1" noChangeArrowheads="1"/>
                    </pic:cNvPicPr>
                  </pic:nvPicPr>
                  <pic:blipFill>
                    <a:blip r:embed="rId11" cstate="print">
                      <a:extLst>
                        <a:ext uri="{28A0092B-C50C-407E-A947-70E740481C1C}">
                          <a14:useLocalDpi xmlns:a14="http://schemas.microsoft.com/office/drawing/2010/main" val="0"/>
                        </a:ext>
                      </a:extLst>
                    </a:blip>
                    <a:srcRect t="15577" b="15577"/>
                    <a:stretch>
                      <a:fillRect/>
                    </a:stretch>
                  </pic:blipFill>
                  <pic:spPr bwMode="auto">
                    <a:xfrm>
                      <a:off x="0" y="0"/>
                      <a:ext cx="5915173" cy="2713357"/>
                    </a:xfrm>
                    <a:prstGeom prst="rect">
                      <a:avLst/>
                    </a:prstGeom>
                    <a:noFill/>
                    <a:ln>
                      <a:noFill/>
                    </a:ln>
                    <a:extLst>
                      <a:ext uri="{53640926-AAD7-44D8-BBD7-CCE9431645EC}">
                        <a14:shadowObscured xmlns:a14="http://schemas.microsoft.com/office/drawing/2010/main"/>
                      </a:ext>
                    </a:extLst>
                  </pic:spPr>
                </pic:pic>
              </a:graphicData>
            </a:graphic>
          </wp:inline>
        </w:drawing>
      </w:r>
    </w:p>
    <w:p w14:paraId="1B7DA9FD" w14:textId="77777777" w:rsidR="00EB5B83" w:rsidRDefault="00EB5B83" w:rsidP="00EB5B83">
      <w:pPr>
        <w:pStyle w:val="HoneywellLetterBody"/>
        <w:rPr>
          <w:rFonts w:ascii="Honeywell Cond Web" w:hAnsi="Honeywell Cond Web"/>
          <w:noProof/>
          <w:sz w:val="16"/>
          <w:szCs w:val="16"/>
        </w:rPr>
      </w:pPr>
    </w:p>
    <w:p w14:paraId="3EEF08AE" w14:textId="77777777" w:rsidR="00EB5B83" w:rsidRDefault="00EB5B83" w:rsidP="00EB5B83">
      <w:pPr>
        <w:pStyle w:val="HoneywellLetterBody"/>
        <w:rPr>
          <w:rFonts w:ascii="Honeywell Cond Web" w:hAnsi="Honeywell Cond Web"/>
          <w:sz w:val="16"/>
          <w:szCs w:val="16"/>
        </w:rPr>
      </w:pPr>
    </w:p>
    <w:p w14:paraId="79F17EDC" w14:textId="77777777" w:rsidR="00166103" w:rsidRDefault="00166103" w:rsidP="00EB5B83">
      <w:pPr>
        <w:pStyle w:val="HoneywellLetterBody"/>
        <w:rPr>
          <w:rFonts w:ascii="Honeywell Cond Web" w:hAnsi="Honeywell Cond Web"/>
          <w:sz w:val="16"/>
          <w:szCs w:val="16"/>
        </w:rPr>
      </w:pPr>
    </w:p>
    <w:p w14:paraId="5022A39B" w14:textId="77777777" w:rsidR="00166103" w:rsidRDefault="00166103" w:rsidP="00EB5B83">
      <w:pPr>
        <w:pStyle w:val="HoneywellLetterBody"/>
        <w:rPr>
          <w:rFonts w:ascii="Honeywell Cond Web" w:hAnsi="Honeywell Cond Web"/>
          <w:sz w:val="16"/>
          <w:szCs w:val="16"/>
        </w:rPr>
      </w:pPr>
    </w:p>
    <w:p w14:paraId="4453AB18" w14:textId="77777777" w:rsidR="00FE76D9" w:rsidRDefault="00EB5B83" w:rsidP="002E2AF9">
      <w:pPr>
        <w:pStyle w:val="HoneywellLetterBody"/>
        <w:spacing w:line="120" w:lineRule="auto"/>
        <w:contextualSpacing/>
        <w:rPr>
          <w:rFonts w:ascii="Arial Black" w:hAnsi="Arial Black"/>
          <w:b/>
          <w:bCs/>
          <w:color w:val="FF0000"/>
          <w:sz w:val="64"/>
          <w:szCs w:val="64"/>
        </w:rPr>
      </w:pPr>
      <w:r w:rsidRPr="00C11DFD">
        <w:rPr>
          <w:rFonts w:ascii="Arial Black" w:hAnsi="Arial Black"/>
          <w:b/>
          <w:bCs/>
          <w:color w:val="FF0000"/>
          <w:sz w:val="64"/>
          <w:szCs w:val="64"/>
        </w:rPr>
        <w:lastRenderedPageBreak/>
        <w:t xml:space="preserve">WHAT’S </w:t>
      </w:r>
    </w:p>
    <w:p w14:paraId="00F21F1C" w14:textId="24E37030" w:rsidR="00EB5B83" w:rsidRPr="00FE76D9" w:rsidRDefault="00EB5B83" w:rsidP="002E2AF9">
      <w:pPr>
        <w:pStyle w:val="HoneywellLetterBody"/>
        <w:spacing w:line="120" w:lineRule="auto"/>
        <w:contextualSpacing/>
        <w:rPr>
          <w:rFonts w:ascii="Arial Black" w:hAnsi="Arial Black"/>
          <w:b/>
          <w:bCs/>
          <w:color w:val="auto"/>
          <w:sz w:val="64"/>
          <w:szCs w:val="64"/>
        </w:rPr>
      </w:pPr>
      <w:r w:rsidRPr="00FE76D9">
        <w:rPr>
          <w:rFonts w:ascii="Arial Black" w:hAnsi="Arial Black"/>
          <w:b/>
          <w:bCs/>
          <w:color w:val="auto"/>
          <w:sz w:val="64"/>
          <w:szCs w:val="64"/>
        </w:rPr>
        <w:t>INSIDE</w:t>
      </w:r>
    </w:p>
    <w:p w14:paraId="5775AF4F" w14:textId="77777777" w:rsidR="00FE76D9" w:rsidRPr="005879BC" w:rsidRDefault="00FE76D9" w:rsidP="00FE76D9">
      <w:pPr>
        <w:pStyle w:val="HoneywellLetterBody"/>
        <w:rPr>
          <w:rFonts w:ascii="Honeywell Cond Web" w:hAnsi="Honeywell Cond Web"/>
        </w:rPr>
      </w:pPr>
      <w:r>
        <w:rPr>
          <w:rFonts w:ascii="Honeywell Cond Web" w:hAnsi="Honeywell Cond Web"/>
          <w:noProof/>
        </w:rPr>
        <mc:AlternateContent>
          <mc:Choice Requires="wps">
            <w:drawing>
              <wp:anchor distT="0" distB="0" distL="114300" distR="114300" simplePos="0" relativeHeight="251723776" behindDoc="0" locked="0" layoutInCell="1" allowOverlap="1" wp14:anchorId="58D35CB7" wp14:editId="3F98AB5A">
                <wp:simplePos x="0" y="0"/>
                <wp:positionH relativeFrom="margin">
                  <wp:align>left</wp:align>
                </wp:positionH>
                <wp:positionV relativeFrom="paragraph">
                  <wp:posOffset>140272</wp:posOffset>
                </wp:positionV>
                <wp:extent cx="856526" cy="0"/>
                <wp:effectExtent l="0" t="0" r="0" b="0"/>
                <wp:wrapNone/>
                <wp:docPr id="17" name="Straight Connector 17"/>
                <wp:cNvGraphicFramePr/>
                <a:graphic xmlns:a="http://schemas.openxmlformats.org/drawingml/2006/main">
                  <a:graphicData uri="http://schemas.microsoft.com/office/word/2010/wordprocessingShape">
                    <wps:wsp>
                      <wps:cNvCnPr/>
                      <wps:spPr>
                        <a:xfrm>
                          <a:off x="0" y="0"/>
                          <a:ext cx="856526" cy="0"/>
                        </a:xfrm>
                        <a:prstGeom prst="line">
                          <a:avLst/>
                        </a:prstGeom>
                        <a:ln w="1905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3BE6E9" id="Straight Connector 17" o:spid="_x0000_s1026" style="position:absolute;z-index:251723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05pt" to="6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" strokecolor="red" strokeweight="1.5pt">
                <v:stroke joinstyle="miter"/>
                <w10:wrap anchorx="margin"/>
              </v:line>
            </w:pict>
          </mc:Fallback>
        </mc:AlternateContent>
      </w:r>
      <w:r>
        <w:rPr>
          <w:rFonts w:ascii="Honeywell Cond Web" w:hAnsi="Honeywell Cond Web"/>
        </w:rPr>
        <w:tab/>
      </w:r>
    </w:p>
    <w:p w14:paraId="10F3E91D" w14:textId="77777777" w:rsidR="00EB5B83" w:rsidRDefault="00EB5B83" w:rsidP="00EB5B83">
      <w:pPr>
        <w:pStyle w:val="HoneywellLetterBody"/>
        <w:rPr>
          <w:rFonts w:ascii="Honeywell Cond Web" w:hAnsi="Honeywell Cond Web"/>
        </w:rPr>
      </w:pPr>
    </w:p>
    <w:p w14:paraId="7842AB77" w14:textId="77777777" w:rsidR="00EB5B83" w:rsidRPr="001B1B1F" w:rsidRDefault="00EB5B83" w:rsidP="00EB5B83">
      <w:pPr>
        <w:pStyle w:val="HoneywellLetterBody"/>
        <w:rPr>
          <w:rFonts w:ascii="Honeywell Cond Web" w:hAnsi="Honeywell Cond Web"/>
        </w:rPr>
      </w:pPr>
    </w:p>
    <w:p w14:paraId="335A0CA6" w14:textId="05503A45" w:rsidR="002806D4" w:rsidRDefault="00EB5B83" w:rsidP="00EB5B83">
      <w:pPr>
        <w:pStyle w:val="HoneywellLetterBody"/>
        <w:rPr>
          <w:rFonts w:ascii="Honeywell Sans Web Medium" w:hAnsi="Honeywell Sans Web Medium"/>
          <w:sz w:val="56"/>
          <w:szCs w:val="40"/>
        </w:rPr>
      </w:pPr>
      <w:r w:rsidRPr="001A0204">
        <w:rPr>
          <w:rFonts w:ascii="Honeywell Sans Web Medium" w:hAnsi="Honeywell Sans Web Medium"/>
          <w:color w:val="FF0000"/>
          <w:sz w:val="32"/>
          <w:szCs w:val="28"/>
        </w:rPr>
        <w:t>04</w:t>
      </w:r>
      <w:r w:rsidRPr="001A0204">
        <w:rPr>
          <w:rFonts w:ascii="Honeywell Sans Web Medium" w:hAnsi="Honeywell Sans Web Medium"/>
          <w:color w:val="FF0000"/>
          <w:sz w:val="32"/>
          <w:szCs w:val="28"/>
        </w:rPr>
        <w:tab/>
      </w:r>
      <w:r w:rsidR="00C778D4">
        <w:rPr>
          <w:rFonts w:ascii="Honeywell Sans Web Medium" w:hAnsi="Honeywell Sans Web Medium"/>
          <w:color w:val="FF0000"/>
          <w:sz w:val="32"/>
          <w:szCs w:val="28"/>
        </w:rPr>
        <w:tab/>
      </w:r>
      <w:r w:rsidR="00C778D4">
        <w:rPr>
          <w:rFonts w:ascii="Honeywell Sans Web Medium" w:hAnsi="Honeywell Sans Web Medium"/>
          <w:color w:val="FF0000"/>
          <w:sz w:val="32"/>
          <w:szCs w:val="28"/>
        </w:rPr>
        <w:tab/>
      </w:r>
      <w:r w:rsidR="00C778D4">
        <w:rPr>
          <w:rFonts w:ascii="Honeywell Sans Web Medium" w:hAnsi="Honeywell Sans Web Medium"/>
          <w:color w:val="FF0000"/>
          <w:sz w:val="32"/>
          <w:szCs w:val="28"/>
        </w:rPr>
        <w:tab/>
      </w:r>
      <w:r w:rsidR="00C778D4">
        <w:rPr>
          <w:rFonts w:ascii="Honeywell Sans Web Medium" w:hAnsi="Honeywell Sans Web Medium"/>
          <w:color w:val="FF0000"/>
          <w:sz w:val="32"/>
          <w:szCs w:val="28"/>
        </w:rPr>
        <w:tab/>
      </w:r>
      <w:r w:rsidR="00C778D4">
        <w:rPr>
          <w:rFonts w:ascii="Honeywell Sans Web Medium" w:hAnsi="Honeywell Sans Web Medium"/>
          <w:color w:val="FF0000"/>
          <w:sz w:val="32"/>
          <w:szCs w:val="28"/>
        </w:rPr>
        <w:tab/>
      </w:r>
      <w:r w:rsidR="008A2B49">
        <w:rPr>
          <w:rFonts w:ascii="Honeywell Sans Web Medium" w:hAnsi="Honeywell Sans Web Medium"/>
          <w:color w:val="FF0000"/>
          <w:sz w:val="32"/>
          <w:szCs w:val="28"/>
        </w:rPr>
        <w:t>05</w:t>
      </w:r>
    </w:p>
    <w:p w14:paraId="6F814950" w14:textId="3BA7FCA8" w:rsidR="009F2648" w:rsidRPr="00C778D4" w:rsidRDefault="00EB5B83" w:rsidP="00EB5B83">
      <w:pPr>
        <w:pStyle w:val="HoneywellLetterBody"/>
        <w:rPr>
          <w:rFonts w:asciiTheme="minorHAnsi" w:hAnsiTheme="minorHAnsi" w:cstheme="minorHAnsi"/>
          <w:sz w:val="72"/>
          <w:szCs w:val="42"/>
        </w:rPr>
      </w:pPr>
      <w:r w:rsidRPr="00C778D4">
        <w:rPr>
          <w:rFonts w:asciiTheme="minorHAnsi" w:hAnsiTheme="minorHAnsi" w:cstheme="minorHAnsi"/>
          <w:sz w:val="18"/>
          <w:szCs w:val="18"/>
        </w:rPr>
        <w:t xml:space="preserve">About </w:t>
      </w:r>
      <w:r w:rsidR="009F2648" w:rsidRPr="00C778D4">
        <w:rPr>
          <w:rFonts w:asciiTheme="minorHAnsi" w:hAnsiTheme="minorHAnsi" w:cstheme="minorHAnsi"/>
          <w:sz w:val="18"/>
          <w:szCs w:val="18"/>
        </w:rPr>
        <w:t>BG</w:t>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t>BG Learning Components</w:t>
      </w:r>
    </w:p>
    <w:p w14:paraId="1600A358" w14:textId="77777777" w:rsidR="00EB5B83" w:rsidRDefault="00EB5B83" w:rsidP="00EB5B83">
      <w:pPr>
        <w:pStyle w:val="HoneywellLetterBody"/>
        <w:rPr>
          <w:rFonts w:ascii="Honeywell Cond Web" w:hAnsi="Honeywell Cond Web"/>
          <w:sz w:val="16"/>
          <w:szCs w:val="16"/>
        </w:rPr>
      </w:pPr>
    </w:p>
    <w:p w14:paraId="71B58A35" w14:textId="77777777" w:rsidR="00E9781E" w:rsidRPr="003B49B0" w:rsidRDefault="00E9781E" w:rsidP="00EB5B83">
      <w:pPr>
        <w:pStyle w:val="HoneywellLetterBody"/>
        <w:rPr>
          <w:rFonts w:ascii="Honeywell Cond Web" w:hAnsi="Honeywell Cond Web"/>
          <w:sz w:val="16"/>
          <w:szCs w:val="16"/>
        </w:rPr>
      </w:pPr>
    </w:p>
    <w:p w14:paraId="3E759D52" w14:textId="2BEA657B" w:rsidR="008A2B49" w:rsidRDefault="00E9781E" w:rsidP="008A2B49">
      <w:pPr>
        <w:pStyle w:val="HoneywellLetterBody"/>
        <w:rPr>
          <w:rFonts w:ascii="Honeywell Sans Web Medium" w:hAnsi="Honeywell Sans Web Medium"/>
          <w:sz w:val="56"/>
          <w:szCs w:val="40"/>
        </w:rPr>
      </w:pPr>
      <w:r>
        <w:rPr>
          <w:rFonts w:ascii="Honeywell Sans Web Medium" w:hAnsi="Honeywell Sans Web Medium"/>
          <w:color w:val="FF0000"/>
          <w:sz w:val="32"/>
          <w:szCs w:val="28"/>
        </w:rPr>
        <w:t>06</w:t>
      </w:r>
      <w:r w:rsidR="008A2B49" w:rsidRPr="001A0204">
        <w:rPr>
          <w:rFonts w:ascii="Honeywell Sans Web Medium" w:hAnsi="Honeywell Sans Web Medium"/>
          <w:color w:val="FF0000"/>
          <w:sz w:val="32"/>
          <w:szCs w:val="28"/>
        </w:rPr>
        <w:tab/>
      </w:r>
      <w:r w:rsidR="008A2B49">
        <w:rPr>
          <w:rFonts w:ascii="Honeywell Sans Web Medium" w:hAnsi="Honeywell Sans Web Medium"/>
          <w:color w:val="FF0000"/>
          <w:sz w:val="32"/>
          <w:szCs w:val="28"/>
        </w:rPr>
        <w:tab/>
      </w:r>
      <w:r w:rsidR="008A2B49">
        <w:rPr>
          <w:rFonts w:ascii="Honeywell Sans Web Medium" w:hAnsi="Honeywell Sans Web Medium"/>
          <w:color w:val="FF0000"/>
          <w:sz w:val="32"/>
          <w:szCs w:val="28"/>
        </w:rPr>
        <w:tab/>
      </w:r>
      <w:r w:rsidR="008A2B49">
        <w:rPr>
          <w:rFonts w:ascii="Honeywell Sans Web Medium" w:hAnsi="Honeywell Sans Web Medium"/>
          <w:color w:val="FF0000"/>
          <w:sz w:val="32"/>
          <w:szCs w:val="28"/>
        </w:rPr>
        <w:tab/>
      </w:r>
      <w:r w:rsidR="008A2B49">
        <w:rPr>
          <w:rFonts w:ascii="Honeywell Sans Web Medium" w:hAnsi="Honeywell Sans Web Medium"/>
          <w:color w:val="FF0000"/>
          <w:sz w:val="32"/>
          <w:szCs w:val="28"/>
        </w:rPr>
        <w:tab/>
      </w:r>
      <w:r w:rsidR="008A2B49">
        <w:rPr>
          <w:rFonts w:ascii="Honeywell Sans Web Medium" w:hAnsi="Honeywell Sans Web Medium"/>
          <w:color w:val="FF0000"/>
          <w:sz w:val="32"/>
          <w:szCs w:val="28"/>
        </w:rPr>
        <w:tab/>
        <w:t>0</w:t>
      </w:r>
      <w:r>
        <w:rPr>
          <w:rFonts w:ascii="Honeywell Sans Web Medium" w:hAnsi="Honeywell Sans Web Medium"/>
          <w:color w:val="FF0000"/>
          <w:sz w:val="32"/>
          <w:szCs w:val="28"/>
        </w:rPr>
        <w:t>7</w:t>
      </w:r>
    </w:p>
    <w:p w14:paraId="7BF5D204" w14:textId="2AEB68D4" w:rsidR="00E9781E" w:rsidRDefault="00E9781E" w:rsidP="008A2B49">
      <w:pPr>
        <w:pStyle w:val="HoneywellLetterBody"/>
        <w:rPr>
          <w:rFonts w:asciiTheme="minorHAnsi" w:hAnsiTheme="minorHAnsi" w:cstheme="minorHAnsi"/>
          <w:sz w:val="18"/>
          <w:szCs w:val="18"/>
        </w:rPr>
      </w:pPr>
      <w:r>
        <w:rPr>
          <w:rFonts w:asciiTheme="minorHAnsi" w:hAnsiTheme="minorHAnsi" w:cstheme="minorHAnsi"/>
          <w:sz w:val="18"/>
          <w:szCs w:val="18"/>
        </w:rPr>
        <w:t>BG Learning Components</w:t>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BG Learning Journey Overview</w:t>
      </w:r>
    </w:p>
    <w:p w14:paraId="41213878" w14:textId="6C31F690" w:rsidR="008A2B49" w:rsidRPr="00C778D4" w:rsidRDefault="00E9781E" w:rsidP="008A2B49">
      <w:pPr>
        <w:pStyle w:val="HoneywellLetterBody"/>
        <w:rPr>
          <w:rFonts w:asciiTheme="minorHAnsi" w:hAnsiTheme="minorHAnsi" w:cstheme="minorHAnsi"/>
          <w:sz w:val="72"/>
          <w:szCs w:val="42"/>
        </w:rPr>
      </w:pPr>
      <w:r>
        <w:rPr>
          <w:rFonts w:asciiTheme="minorHAnsi" w:hAnsiTheme="minorHAnsi" w:cstheme="minorHAnsi"/>
          <w:sz w:val="18"/>
          <w:szCs w:val="18"/>
        </w:rPr>
        <w:t>Coaching</w:t>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sidR="008A2B49">
        <w:rPr>
          <w:rFonts w:asciiTheme="minorHAnsi" w:hAnsiTheme="minorHAnsi" w:cstheme="minorHAnsi"/>
          <w:sz w:val="18"/>
          <w:szCs w:val="18"/>
        </w:rPr>
        <w:tab/>
      </w:r>
      <w:r>
        <w:rPr>
          <w:rFonts w:asciiTheme="minorHAnsi" w:hAnsiTheme="minorHAnsi" w:cstheme="minorHAnsi"/>
          <w:sz w:val="18"/>
          <w:szCs w:val="18"/>
        </w:rPr>
        <w:tab/>
      </w:r>
    </w:p>
    <w:p w14:paraId="31873246" w14:textId="77777777" w:rsidR="00EB5B83" w:rsidRDefault="00EB5B83" w:rsidP="00EB5B83">
      <w:pPr>
        <w:pStyle w:val="HoneywellLetterBody"/>
        <w:rPr>
          <w:rFonts w:ascii="Honeywell Cond Web" w:hAnsi="Honeywell Cond Web"/>
          <w:sz w:val="16"/>
          <w:szCs w:val="16"/>
        </w:rPr>
      </w:pPr>
    </w:p>
    <w:p w14:paraId="2F70ADE4" w14:textId="77777777" w:rsidR="008357F8" w:rsidRPr="003B49B0" w:rsidRDefault="008357F8" w:rsidP="00EB5B83">
      <w:pPr>
        <w:pStyle w:val="HoneywellLetterBody"/>
        <w:rPr>
          <w:rFonts w:ascii="Honeywell Cond Web" w:hAnsi="Honeywell Cond Web"/>
          <w:sz w:val="16"/>
          <w:szCs w:val="16"/>
        </w:rPr>
      </w:pPr>
    </w:p>
    <w:p w14:paraId="26FFBA03" w14:textId="2EDAEF43" w:rsidR="008357F8" w:rsidRDefault="008357F8" w:rsidP="008357F8">
      <w:pPr>
        <w:pStyle w:val="HoneywellLetterBody"/>
        <w:rPr>
          <w:rFonts w:ascii="Honeywell Sans Web Medium" w:hAnsi="Honeywell Sans Web Medium"/>
          <w:sz w:val="56"/>
          <w:szCs w:val="40"/>
        </w:rPr>
      </w:pPr>
      <w:r>
        <w:rPr>
          <w:rFonts w:ascii="Honeywell Sans Web Medium" w:hAnsi="Honeywell Sans Web Medium"/>
          <w:color w:val="FF0000"/>
          <w:sz w:val="32"/>
          <w:szCs w:val="28"/>
        </w:rPr>
        <w:t>08</w:t>
      </w:r>
      <w:r w:rsidRPr="001A0204">
        <w:rPr>
          <w:rFonts w:ascii="Honeywell Sans Web Medium" w:hAnsi="Honeywell Sans Web Medium"/>
          <w:color w:val="FF0000"/>
          <w:sz w:val="32"/>
          <w:szCs w:val="28"/>
        </w:rPr>
        <w:tab/>
      </w:r>
      <w:r>
        <w:rPr>
          <w:rFonts w:ascii="Honeywell Sans Web Medium" w:hAnsi="Honeywell Sans Web Medium"/>
          <w:color w:val="FF0000"/>
          <w:sz w:val="32"/>
          <w:szCs w:val="28"/>
        </w:rPr>
        <w:tab/>
      </w:r>
      <w:r>
        <w:rPr>
          <w:rFonts w:ascii="Honeywell Sans Web Medium" w:hAnsi="Honeywell Sans Web Medium"/>
          <w:color w:val="FF0000"/>
          <w:sz w:val="32"/>
          <w:szCs w:val="28"/>
        </w:rPr>
        <w:tab/>
      </w:r>
      <w:r>
        <w:rPr>
          <w:rFonts w:ascii="Honeywell Sans Web Medium" w:hAnsi="Honeywell Sans Web Medium"/>
          <w:color w:val="FF0000"/>
          <w:sz w:val="32"/>
          <w:szCs w:val="28"/>
        </w:rPr>
        <w:tab/>
      </w:r>
      <w:r>
        <w:rPr>
          <w:rFonts w:ascii="Honeywell Sans Web Medium" w:hAnsi="Honeywell Sans Web Medium"/>
          <w:color w:val="FF0000"/>
          <w:sz w:val="32"/>
          <w:szCs w:val="28"/>
        </w:rPr>
        <w:tab/>
      </w:r>
      <w:r>
        <w:rPr>
          <w:rFonts w:ascii="Honeywell Sans Web Medium" w:hAnsi="Honeywell Sans Web Medium"/>
          <w:color w:val="FF0000"/>
          <w:sz w:val="32"/>
          <w:szCs w:val="28"/>
        </w:rPr>
        <w:tab/>
      </w:r>
      <w:r w:rsidR="00541318">
        <w:rPr>
          <w:rFonts w:ascii="Honeywell Sans Web Medium" w:hAnsi="Honeywell Sans Web Medium"/>
          <w:color w:val="FF0000"/>
          <w:sz w:val="32"/>
          <w:szCs w:val="28"/>
        </w:rPr>
        <w:t>09</w:t>
      </w:r>
    </w:p>
    <w:p w14:paraId="3B8FC873" w14:textId="17257942" w:rsidR="008357F8" w:rsidRDefault="008357F8" w:rsidP="008357F8">
      <w:pPr>
        <w:pStyle w:val="HoneywellLetterBody"/>
        <w:rPr>
          <w:rFonts w:asciiTheme="minorHAnsi" w:hAnsiTheme="minorHAnsi" w:cstheme="minorHAnsi"/>
          <w:sz w:val="18"/>
          <w:szCs w:val="18"/>
        </w:rPr>
      </w:pPr>
      <w:r>
        <w:rPr>
          <w:rFonts w:asciiTheme="minorHAnsi" w:hAnsiTheme="minorHAnsi" w:cstheme="minorHAnsi"/>
          <w:sz w:val="18"/>
          <w:szCs w:val="18"/>
        </w:rPr>
        <w:t>BG Learning Journey Overview</w:t>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 xml:space="preserve">BG Learning Journey </w:t>
      </w:r>
    </w:p>
    <w:p w14:paraId="173B704F" w14:textId="033D077C" w:rsidR="00EB5B83" w:rsidRDefault="008357F8" w:rsidP="008357F8">
      <w:pPr>
        <w:pStyle w:val="HoneywellLetterBody"/>
        <w:rPr>
          <w:rFonts w:asciiTheme="minorHAnsi" w:hAnsiTheme="minorHAnsi" w:cstheme="minorHAnsi"/>
          <w:sz w:val="18"/>
          <w:szCs w:val="18"/>
        </w:rPr>
      </w:pPr>
      <w:r>
        <w:rPr>
          <w:rFonts w:asciiTheme="minorHAnsi" w:hAnsiTheme="minorHAnsi" w:cstheme="minorHAnsi"/>
          <w:sz w:val="18"/>
          <w:szCs w:val="18"/>
        </w:rPr>
        <w:t>Core Onboarding</w:t>
      </w:r>
      <w:r w:rsidR="00541318">
        <w:rPr>
          <w:rFonts w:asciiTheme="minorHAnsi" w:hAnsiTheme="minorHAnsi" w:cstheme="minorHAnsi"/>
          <w:sz w:val="18"/>
          <w:szCs w:val="18"/>
        </w:rPr>
        <w:tab/>
      </w:r>
      <w:r w:rsidR="00541318">
        <w:rPr>
          <w:rFonts w:asciiTheme="minorHAnsi" w:hAnsiTheme="minorHAnsi" w:cstheme="minorHAnsi"/>
          <w:sz w:val="18"/>
          <w:szCs w:val="18"/>
        </w:rPr>
        <w:tab/>
      </w:r>
      <w:r w:rsidR="00541318">
        <w:rPr>
          <w:rFonts w:asciiTheme="minorHAnsi" w:hAnsiTheme="minorHAnsi" w:cstheme="minorHAnsi"/>
          <w:sz w:val="18"/>
          <w:szCs w:val="18"/>
        </w:rPr>
        <w:tab/>
      </w:r>
      <w:r w:rsidR="00541318">
        <w:rPr>
          <w:rFonts w:asciiTheme="minorHAnsi" w:hAnsiTheme="minorHAnsi" w:cstheme="minorHAnsi"/>
          <w:sz w:val="18"/>
          <w:szCs w:val="18"/>
        </w:rPr>
        <w:tab/>
      </w:r>
      <w:r w:rsidR="00541318">
        <w:rPr>
          <w:rFonts w:asciiTheme="minorHAnsi" w:hAnsiTheme="minorHAnsi" w:cstheme="minorHAnsi"/>
          <w:sz w:val="18"/>
          <w:szCs w:val="18"/>
        </w:rPr>
        <w:tab/>
      </w:r>
      <w:r w:rsidR="00080BBE">
        <w:rPr>
          <w:rFonts w:asciiTheme="minorHAnsi" w:hAnsiTheme="minorHAnsi" w:cstheme="minorHAnsi"/>
          <w:sz w:val="18"/>
          <w:szCs w:val="18"/>
        </w:rPr>
        <w:t>BG University</w:t>
      </w:r>
    </w:p>
    <w:p w14:paraId="7582B7A1" w14:textId="77777777" w:rsidR="008357F8" w:rsidRDefault="008357F8" w:rsidP="008357F8">
      <w:pPr>
        <w:pStyle w:val="HoneywellLetterBody"/>
        <w:rPr>
          <w:rFonts w:asciiTheme="minorHAnsi" w:hAnsiTheme="minorHAnsi" w:cstheme="minorHAnsi"/>
          <w:sz w:val="18"/>
          <w:szCs w:val="18"/>
        </w:rPr>
      </w:pPr>
    </w:p>
    <w:p w14:paraId="3F5EE75A" w14:textId="77777777" w:rsidR="008357F8" w:rsidRDefault="008357F8" w:rsidP="008357F8">
      <w:pPr>
        <w:pStyle w:val="HoneywellLetterBody"/>
        <w:rPr>
          <w:rFonts w:asciiTheme="minorHAnsi" w:hAnsiTheme="minorHAnsi" w:cstheme="minorHAnsi"/>
          <w:sz w:val="18"/>
          <w:szCs w:val="18"/>
        </w:rPr>
      </w:pPr>
    </w:p>
    <w:p w14:paraId="29BE38C3" w14:textId="24605770" w:rsidR="008357F8" w:rsidRDefault="00080BBE" w:rsidP="008357F8">
      <w:pPr>
        <w:pStyle w:val="HoneywellLetterBody"/>
        <w:rPr>
          <w:rFonts w:ascii="Honeywell Sans Web Medium" w:hAnsi="Honeywell Sans Web Medium"/>
          <w:sz w:val="56"/>
          <w:szCs w:val="40"/>
        </w:rPr>
      </w:pPr>
      <w:r>
        <w:rPr>
          <w:rFonts w:ascii="Honeywell Sans Web Medium" w:hAnsi="Honeywell Sans Web Medium"/>
          <w:color w:val="FF0000"/>
          <w:sz w:val="32"/>
          <w:szCs w:val="28"/>
        </w:rPr>
        <w:t>10</w:t>
      </w:r>
      <w:r w:rsidR="008357F8" w:rsidRPr="001A0204">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325FDC">
        <w:rPr>
          <w:rFonts w:ascii="Honeywell Sans Web Medium" w:hAnsi="Honeywell Sans Web Medium"/>
          <w:color w:val="FF0000"/>
          <w:sz w:val="32"/>
          <w:szCs w:val="28"/>
        </w:rPr>
        <w:t>1</w:t>
      </w:r>
      <w:r w:rsidR="007F777B">
        <w:rPr>
          <w:rFonts w:ascii="Honeywell Sans Web Medium" w:hAnsi="Honeywell Sans Web Medium"/>
          <w:color w:val="FF0000"/>
          <w:sz w:val="32"/>
          <w:szCs w:val="28"/>
        </w:rPr>
        <w:t>4</w:t>
      </w:r>
    </w:p>
    <w:p w14:paraId="01944BF6" w14:textId="3BAF3580" w:rsidR="008357F8" w:rsidRDefault="008357F8" w:rsidP="008357F8">
      <w:pPr>
        <w:pStyle w:val="HoneywellLetterBody"/>
        <w:rPr>
          <w:rFonts w:asciiTheme="minorHAnsi" w:hAnsiTheme="minorHAnsi" w:cstheme="minorHAnsi"/>
          <w:sz w:val="18"/>
          <w:szCs w:val="18"/>
        </w:rPr>
      </w:pPr>
      <w:r>
        <w:rPr>
          <w:rFonts w:asciiTheme="minorHAnsi" w:hAnsiTheme="minorHAnsi" w:cstheme="minorHAnsi"/>
          <w:sz w:val="18"/>
          <w:szCs w:val="18"/>
        </w:rPr>
        <w:t xml:space="preserve">BG </w:t>
      </w:r>
      <w:r w:rsidR="00080BBE">
        <w:rPr>
          <w:rFonts w:asciiTheme="minorHAnsi" w:hAnsiTheme="minorHAnsi" w:cstheme="minorHAnsi"/>
          <w:sz w:val="18"/>
          <w:szCs w:val="18"/>
        </w:rPr>
        <w:t>Learning Journey</w:t>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 xml:space="preserve">BG </w:t>
      </w:r>
      <w:r w:rsidR="00325FDC">
        <w:rPr>
          <w:rFonts w:asciiTheme="minorHAnsi" w:hAnsiTheme="minorHAnsi" w:cstheme="minorHAnsi"/>
          <w:sz w:val="18"/>
          <w:szCs w:val="18"/>
        </w:rPr>
        <w:t>Post-Onboarding</w:t>
      </w:r>
    </w:p>
    <w:p w14:paraId="47CD4ADF" w14:textId="696125FF" w:rsidR="008357F8" w:rsidRPr="00355C96" w:rsidRDefault="007F777B" w:rsidP="008357F8">
      <w:pPr>
        <w:pStyle w:val="HoneywellLetterBody"/>
        <w:rPr>
          <w:rFonts w:ascii="Honeywell Cond Web" w:hAnsi="Honeywell Cond Web"/>
          <w:sz w:val="16"/>
          <w:szCs w:val="16"/>
          <w:highlight w:val="yellow"/>
        </w:rPr>
      </w:pPr>
      <w:r>
        <w:rPr>
          <w:rFonts w:asciiTheme="minorHAnsi" w:hAnsiTheme="minorHAnsi" w:cstheme="minorHAnsi"/>
          <w:sz w:val="18"/>
          <w:szCs w:val="18"/>
        </w:rPr>
        <w:t>Learning Timeline</w:t>
      </w:r>
      <w:r w:rsidR="008357F8">
        <w:rPr>
          <w:rFonts w:asciiTheme="minorHAnsi" w:hAnsiTheme="minorHAnsi" w:cstheme="minorHAnsi"/>
          <w:sz w:val="18"/>
          <w:szCs w:val="18"/>
        </w:rPr>
        <w:tab/>
      </w:r>
    </w:p>
    <w:p w14:paraId="5E504B1B" w14:textId="77777777" w:rsidR="00EB5B83" w:rsidRDefault="00EB5B83" w:rsidP="00EB5B83">
      <w:pPr>
        <w:pStyle w:val="HoneywellLetterBody"/>
        <w:rPr>
          <w:rFonts w:ascii="Honeywell Cond Web" w:hAnsi="Honeywell Cond Web"/>
          <w:sz w:val="16"/>
          <w:szCs w:val="16"/>
          <w:highlight w:val="yellow"/>
        </w:rPr>
      </w:pPr>
    </w:p>
    <w:p w14:paraId="03D4738A" w14:textId="77777777" w:rsidR="008357F8" w:rsidRDefault="008357F8" w:rsidP="00EB5B83">
      <w:pPr>
        <w:pStyle w:val="HoneywellLetterBody"/>
        <w:rPr>
          <w:rFonts w:ascii="Honeywell Cond Web" w:hAnsi="Honeywell Cond Web"/>
          <w:sz w:val="16"/>
          <w:szCs w:val="16"/>
          <w:highlight w:val="yellow"/>
        </w:rPr>
      </w:pPr>
    </w:p>
    <w:p w14:paraId="0B4297B3" w14:textId="2BAC3033" w:rsidR="008357F8" w:rsidRDefault="00833BA6" w:rsidP="008357F8">
      <w:pPr>
        <w:pStyle w:val="HoneywellLetterBody"/>
        <w:rPr>
          <w:rFonts w:ascii="Honeywell Sans Web Medium" w:hAnsi="Honeywell Sans Web Medium"/>
          <w:sz w:val="56"/>
          <w:szCs w:val="40"/>
        </w:rPr>
      </w:pPr>
      <w:r>
        <w:rPr>
          <w:rFonts w:ascii="Honeywell Sans Web Medium" w:hAnsi="Honeywell Sans Web Medium"/>
          <w:color w:val="FF0000"/>
          <w:sz w:val="32"/>
          <w:szCs w:val="28"/>
        </w:rPr>
        <w:t>1</w:t>
      </w:r>
      <w:r w:rsidR="007F777B">
        <w:rPr>
          <w:rFonts w:ascii="Honeywell Sans Web Medium" w:hAnsi="Honeywell Sans Web Medium"/>
          <w:color w:val="FF0000"/>
          <w:sz w:val="32"/>
          <w:szCs w:val="28"/>
        </w:rPr>
        <w:t>5</w:t>
      </w:r>
      <w:r w:rsidR="008357F8" w:rsidRPr="001A0204">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8357F8">
        <w:rPr>
          <w:rFonts w:ascii="Honeywell Sans Web Medium" w:hAnsi="Honeywell Sans Web Medium"/>
          <w:color w:val="FF0000"/>
          <w:sz w:val="32"/>
          <w:szCs w:val="28"/>
        </w:rPr>
        <w:tab/>
      </w:r>
      <w:r w:rsidR="00EA2BD7">
        <w:rPr>
          <w:rFonts w:ascii="Honeywell Sans Web Medium" w:hAnsi="Honeywell Sans Web Medium"/>
          <w:color w:val="FF0000"/>
          <w:sz w:val="32"/>
          <w:szCs w:val="28"/>
        </w:rPr>
        <w:t>1</w:t>
      </w:r>
      <w:r w:rsidR="007F777B">
        <w:rPr>
          <w:rFonts w:ascii="Honeywell Sans Web Medium" w:hAnsi="Honeywell Sans Web Medium"/>
          <w:color w:val="FF0000"/>
          <w:sz w:val="32"/>
          <w:szCs w:val="28"/>
        </w:rPr>
        <w:t>6</w:t>
      </w:r>
    </w:p>
    <w:p w14:paraId="14C267BA" w14:textId="73636B2C" w:rsidR="008357F8" w:rsidRDefault="008357F8" w:rsidP="008357F8">
      <w:pPr>
        <w:pStyle w:val="HoneywellLetterBody"/>
        <w:rPr>
          <w:rFonts w:asciiTheme="minorHAnsi" w:hAnsiTheme="minorHAnsi" w:cstheme="minorHAnsi"/>
          <w:sz w:val="18"/>
          <w:szCs w:val="18"/>
        </w:rPr>
      </w:pPr>
      <w:r>
        <w:rPr>
          <w:rFonts w:asciiTheme="minorHAnsi" w:hAnsiTheme="minorHAnsi" w:cstheme="minorHAnsi"/>
          <w:sz w:val="18"/>
          <w:szCs w:val="18"/>
        </w:rPr>
        <w:t xml:space="preserve">BG </w:t>
      </w:r>
      <w:r w:rsidR="00833BA6">
        <w:rPr>
          <w:rFonts w:asciiTheme="minorHAnsi" w:hAnsiTheme="minorHAnsi" w:cstheme="minorHAnsi"/>
          <w:sz w:val="18"/>
          <w:szCs w:val="18"/>
        </w:rPr>
        <w:t>Post-Onboarding</w:t>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 xml:space="preserve">BG </w:t>
      </w:r>
      <w:r w:rsidR="00EA2BD7">
        <w:rPr>
          <w:rFonts w:asciiTheme="minorHAnsi" w:hAnsiTheme="minorHAnsi" w:cstheme="minorHAnsi"/>
          <w:sz w:val="18"/>
          <w:szCs w:val="18"/>
        </w:rPr>
        <w:t>Sales Competency</w:t>
      </w:r>
    </w:p>
    <w:p w14:paraId="064474D4" w14:textId="440AD32E" w:rsidR="008357F8" w:rsidRDefault="008357F8" w:rsidP="008357F8">
      <w:pPr>
        <w:pStyle w:val="HoneywellLetterBody"/>
        <w:rPr>
          <w:rFonts w:asciiTheme="minorHAnsi" w:hAnsiTheme="minorHAnsi" w:cstheme="minorHAnsi"/>
          <w:sz w:val="18"/>
          <w:szCs w:val="18"/>
        </w:rPr>
      </w:pPr>
      <w:r>
        <w:rPr>
          <w:rFonts w:asciiTheme="minorHAnsi" w:hAnsiTheme="minorHAnsi" w:cstheme="minorHAnsi"/>
          <w:sz w:val="18"/>
          <w:szCs w:val="18"/>
        </w:rPr>
        <w:t>C</w:t>
      </w:r>
      <w:r w:rsidR="00EA2BD7">
        <w:rPr>
          <w:rFonts w:asciiTheme="minorHAnsi" w:hAnsiTheme="minorHAnsi" w:cstheme="minorHAnsi"/>
          <w:sz w:val="18"/>
          <w:szCs w:val="18"/>
        </w:rPr>
        <w:t>hallenger</w:t>
      </w:r>
      <w:r>
        <w:rPr>
          <w:rFonts w:asciiTheme="minorHAnsi" w:hAnsiTheme="minorHAnsi" w:cstheme="minorHAnsi"/>
          <w:sz w:val="18"/>
          <w:szCs w:val="18"/>
        </w:rPr>
        <w:tab/>
      </w:r>
      <w:r w:rsidR="00EA2BD7">
        <w:rPr>
          <w:rFonts w:asciiTheme="minorHAnsi" w:hAnsiTheme="minorHAnsi" w:cstheme="minorHAnsi"/>
          <w:sz w:val="18"/>
          <w:szCs w:val="18"/>
        </w:rPr>
        <w:tab/>
      </w:r>
      <w:r w:rsidR="00EA2BD7">
        <w:rPr>
          <w:rFonts w:asciiTheme="minorHAnsi" w:hAnsiTheme="minorHAnsi" w:cstheme="minorHAnsi"/>
          <w:sz w:val="18"/>
          <w:szCs w:val="18"/>
        </w:rPr>
        <w:tab/>
      </w:r>
      <w:r w:rsidR="00EA2BD7">
        <w:rPr>
          <w:rFonts w:asciiTheme="minorHAnsi" w:hAnsiTheme="minorHAnsi" w:cstheme="minorHAnsi"/>
          <w:sz w:val="18"/>
          <w:szCs w:val="18"/>
        </w:rPr>
        <w:tab/>
      </w:r>
      <w:r w:rsidR="00EA2BD7">
        <w:rPr>
          <w:rFonts w:asciiTheme="minorHAnsi" w:hAnsiTheme="minorHAnsi" w:cstheme="minorHAnsi"/>
          <w:sz w:val="18"/>
          <w:szCs w:val="18"/>
        </w:rPr>
        <w:tab/>
        <w:t>Checklist</w:t>
      </w:r>
      <w:r w:rsidR="00EA2BD7">
        <w:rPr>
          <w:rFonts w:asciiTheme="minorHAnsi" w:hAnsiTheme="minorHAnsi" w:cstheme="minorHAnsi"/>
          <w:sz w:val="18"/>
          <w:szCs w:val="18"/>
        </w:rPr>
        <w:tab/>
      </w:r>
    </w:p>
    <w:p w14:paraId="377ADBE1" w14:textId="77777777" w:rsidR="00EA2BD7" w:rsidRDefault="00EA2BD7" w:rsidP="008357F8">
      <w:pPr>
        <w:pStyle w:val="HoneywellLetterBody"/>
        <w:rPr>
          <w:rFonts w:asciiTheme="minorHAnsi" w:hAnsiTheme="minorHAnsi" w:cstheme="minorHAnsi"/>
          <w:sz w:val="18"/>
          <w:szCs w:val="18"/>
        </w:rPr>
      </w:pPr>
    </w:p>
    <w:p w14:paraId="4209536B" w14:textId="77777777" w:rsidR="00A54936" w:rsidRDefault="00A54936" w:rsidP="008357F8">
      <w:pPr>
        <w:pStyle w:val="HoneywellLetterBody"/>
        <w:rPr>
          <w:rFonts w:asciiTheme="minorHAnsi" w:hAnsiTheme="minorHAnsi" w:cstheme="minorHAnsi"/>
          <w:sz w:val="18"/>
          <w:szCs w:val="18"/>
        </w:rPr>
      </w:pPr>
    </w:p>
    <w:p w14:paraId="4C7C6B20" w14:textId="2BDF296B" w:rsidR="00A54936" w:rsidRDefault="007F777B" w:rsidP="00A54936">
      <w:pPr>
        <w:pStyle w:val="HoneywellLetterBody"/>
        <w:rPr>
          <w:rFonts w:ascii="Honeywell Sans Web Medium" w:hAnsi="Honeywell Sans Web Medium"/>
          <w:sz w:val="56"/>
          <w:szCs w:val="40"/>
        </w:rPr>
      </w:pPr>
      <w:r>
        <w:rPr>
          <w:rFonts w:ascii="Honeywell Sans Web Medium" w:hAnsi="Honeywell Sans Web Medium"/>
          <w:color w:val="FF0000"/>
          <w:sz w:val="32"/>
          <w:szCs w:val="28"/>
        </w:rPr>
        <w:t>20</w:t>
      </w:r>
      <w:r w:rsidR="00A54936" w:rsidRPr="001A0204">
        <w:rPr>
          <w:rFonts w:ascii="Honeywell Sans Web Medium" w:hAnsi="Honeywell Sans Web Medium"/>
          <w:color w:val="FF0000"/>
          <w:sz w:val="32"/>
          <w:szCs w:val="28"/>
        </w:rPr>
        <w:tab/>
      </w:r>
      <w:r w:rsidR="00A54936">
        <w:rPr>
          <w:rFonts w:ascii="Honeywell Sans Web Medium" w:hAnsi="Honeywell Sans Web Medium"/>
          <w:color w:val="FF0000"/>
          <w:sz w:val="32"/>
          <w:szCs w:val="28"/>
        </w:rPr>
        <w:tab/>
      </w:r>
      <w:r w:rsidR="00A54936">
        <w:rPr>
          <w:rFonts w:ascii="Honeywell Sans Web Medium" w:hAnsi="Honeywell Sans Web Medium"/>
          <w:color w:val="FF0000"/>
          <w:sz w:val="32"/>
          <w:szCs w:val="28"/>
        </w:rPr>
        <w:tab/>
      </w:r>
      <w:r w:rsidR="00A54936">
        <w:rPr>
          <w:rFonts w:ascii="Honeywell Sans Web Medium" w:hAnsi="Honeywell Sans Web Medium"/>
          <w:color w:val="FF0000"/>
          <w:sz w:val="32"/>
          <w:szCs w:val="28"/>
        </w:rPr>
        <w:tab/>
      </w:r>
      <w:r w:rsidR="00A54936">
        <w:rPr>
          <w:rFonts w:ascii="Honeywell Sans Web Medium" w:hAnsi="Honeywell Sans Web Medium"/>
          <w:color w:val="FF0000"/>
          <w:sz w:val="32"/>
          <w:szCs w:val="28"/>
        </w:rPr>
        <w:tab/>
      </w:r>
      <w:r w:rsidR="00A54936">
        <w:rPr>
          <w:rFonts w:ascii="Honeywell Sans Web Medium" w:hAnsi="Honeywell Sans Web Medium"/>
          <w:color w:val="FF0000"/>
          <w:sz w:val="32"/>
          <w:szCs w:val="28"/>
        </w:rPr>
        <w:tab/>
      </w:r>
      <w:r>
        <w:rPr>
          <w:rFonts w:ascii="Honeywell Sans Web Medium" w:hAnsi="Honeywell Sans Web Medium"/>
          <w:color w:val="FF0000"/>
          <w:sz w:val="32"/>
          <w:szCs w:val="28"/>
        </w:rPr>
        <w:t>21</w:t>
      </w:r>
    </w:p>
    <w:p w14:paraId="1CAC02BE" w14:textId="635F3088" w:rsidR="00A54936" w:rsidRPr="00125DB5" w:rsidRDefault="00125DB5" w:rsidP="00A54936">
      <w:pPr>
        <w:pStyle w:val="HoneywellLetterBody"/>
        <w:rPr>
          <w:rFonts w:asciiTheme="minorHAnsi" w:hAnsiTheme="minorHAnsi" w:cstheme="minorHAnsi"/>
          <w:sz w:val="18"/>
          <w:szCs w:val="18"/>
        </w:rPr>
      </w:pPr>
      <w:r>
        <w:rPr>
          <w:rFonts w:asciiTheme="minorHAnsi" w:hAnsiTheme="minorHAnsi" w:cstheme="minorHAnsi"/>
          <w:sz w:val="18"/>
          <w:szCs w:val="18"/>
        </w:rPr>
        <w:t>Tools &amp; Resources</w:t>
      </w:r>
      <w:r>
        <w:rPr>
          <w:rFonts w:asciiTheme="minorHAnsi" w:hAnsiTheme="minorHAnsi" w:cstheme="minorHAnsi"/>
          <w:sz w:val="18"/>
          <w:szCs w:val="18"/>
        </w:rPr>
        <w:tab/>
      </w:r>
      <w:r w:rsidR="00A54936">
        <w:rPr>
          <w:rFonts w:asciiTheme="minorHAnsi" w:hAnsiTheme="minorHAnsi" w:cstheme="minorHAnsi"/>
          <w:sz w:val="18"/>
          <w:szCs w:val="18"/>
        </w:rPr>
        <w:tab/>
      </w:r>
      <w:r w:rsidR="00A54936">
        <w:rPr>
          <w:rFonts w:asciiTheme="minorHAnsi" w:hAnsiTheme="minorHAnsi" w:cstheme="minorHAnsi"/>
          <w:sz w:val="18"/>
          <w:szCs w:val="18"/>
        </w:rPr>
        <w:tab/>
      </w:r>
      <w:r w:rsidR="00A54936">
        <w:rPr>
          <w:rFonts w:asciiTheme="minorHAnsi" w:hAnsiTheme="minorHAnsi" w:cstheme="minorHAnsi"/>
          <w:sz w:val="18"/>
          <w:szCs w:val="18"/>
        </w:rPr>
        <w:tab/>
      </w:r>
      <w:r w:rsidR="00A54936">
        <w:rPr>
          <w:rFonts w:asciiTheme="minorHAnsi" w:hAnsiTheme="minorHAnsi" w:cstheme="minorHAnsi"/>
          <w:sz w:val="18"/>
          <w:szCs w:val="18"/>
        </w:rPr>
        <w:tab/>
      </w:r>
      <w:r>
        <w:rPr>
          <w:rFonts w:asciiTheme="minorHAnsi" w:hAnsiTheme="minorHAnsi" w:cstheme="minorHAnsi"/>
          <w:sz w:val="18"/>
          <w:szCs w:val="18"/>
        </w:rPr>
        <w:t>Contact Us</w:t>
      </w:r>
    </w:p>
    <w:p w14:paraId="5933149A" w14:textId="77777777" w:rsidR="00EB5B83" w:rsidRDefault="00EB5B83" w:rsidP="00EB5B83">
      <w:pPr>
        <w:pStyle w:val="HoneywellLetterBody"/>
        <w:rPr>
          <w:rFonts w:ascii="Honeywell Sans Web Medium" w:hAnsi="Honeywell Sans Web Medium"/>
          <w:sz w:val="56"/>
          <w:szCs w:val="40"/>
        </w:rPr>
      </w:pPr>
    </w:p>
    <w:p w14:paraId="7FE14F3F" w14:textId="77777777" w:rsidR="00E9781E" w:rsidRDefault="00E9781E" w:rsidP="00EB5B83">
      <w:pPr>
        <w:pStyle w:val="HoneywellLetterBody"/>
        <w:rPr>
          <w:rFonts w:ascii="Honeywell Sans Web Medium" w:hAnsi="Honeywell Sans Web Medium"/>
          <w:sz w:val="56"/>
          <w:szCs w:val="40"/>
        </w:rPr>
      </w:pPr>
    </w:p>
    <w:p w14:paraId="5F2CA31E" w14:textId="77777777" w:rsidR="00E9781E" w:rsidRDefault="00E9781E" w:rsidP="00EB5B83">
      <w:pPr>
        <w:pStyle w:val="HoneywellLetterBody"/>
        <w:rPr>
          <w:rFonts w:ascii="Honeywell Sans Web Medium" w:hAnsi="Honeywell Sans Web Medium"/>
          <w:sz w:val="56"/>
          <w:szCs w:val="40"/>
        </w:rPr>
      </w:pPr>
    </w:p>
    <w:p w14:paraId="1268BB46" w14:textId="77777777" w:rsidR="00E9781E" w:rsidRDefault="00E9781E" w:rsidP="00EB5B83">
      <w:pPr>
        <w:pStyle w:val="HoneywellLetterBody"/>
        <w:rPr>
          <w:rFonts w:ascii="Honeywell Sans Web Medium" w:hAnsi="Honeywell Sans Web Medium"/>
          <w:sz w:val="56"/>
          <w:szCs w:val="40"/>
        </w:rPr>
      </w:pPr>
    </w:p>
    <w:p w14:paraId="3473C0B0" w14:textId="77777777" w:rsidR="00F170CF" w:rsidRDefault="00F170CF" w:rsidP="00EB5B83">
      <w:pPr>
        <w:pStyle w:val="HoneywellLetterBody"/>
        <w:rPr>
          <w:rFonts w:ascii="Honeywell Sans Web Medium" w:hAnsi="Honeywell Sans Web Medium"/>
          <w:sz w:val="56"/>
          <w:szCs w:val="40"/>
        </w:rPr>
      </w:pPr>
    </w:p>
    <w:p w14:paraId="63CBAD1A" w14:textId="77777777" w:rsidR="00A64ABB" w:rsidRDefault="00A64ABB" w:rsidP="00EB5B83">
      <w:pPr>
        <w:pStyle w:val="HoneywellLetterBody"/>
        <w:rPr>
          <w:rFonts w:ascii="Honeywell Sans Web Medium" w:hAnsi="Honeywell Sans Web Medium"/>
          <w:sz w:val="56"/>
          <w:szCs w:val="40"/>
        </w:rPr>
      </w:pPr>
    </w:p>
    <w:p w14:paraId="2A352A80" w14:textId="77777777" w:rsidR="00F170CF" w:rsidRPr="00F53B19" w:rsidRDefault="00EB5B83" w:rsidP="00460D66">
      <w:pPr>
        <w:pStyle w:val="HoneywellLetterBody"/>
        <w:spacing w:line="120" w:lineRule="auto"/>
        <w:rPr>
          <w:rFonts w:ascii="Arial Black" w:hAnsi="Arial Black"/>
          <w:b/>
          <w:bCs/>
          <w:color w:val="FF0000"/>
          <w:sz w:val="64"/>
          <w:szCs w:val="64"/>
        </w:rPr>
      </w:pPr>
      <w:r w:rsidRPr="00F53B19">
        <w:rPr>
          <w:rFonts w:ascii="Arial Black" w:hAnsi="Arial Black"/>
          <w:b/>
          <w:bCs/>
          <w:color w:val="FF0000"/>
          <w:sz w:val="64"/>
          <w:szCs w:val="64"/>
        </w:rPr>
        <w:lastRenderedPageBreak/>
        <w:t xml:space="preserve">ABOUT </w:t>
      </w:r>
    </w:p>
    <w:p w14:paraId="45D673DF" w14:textId="5495C6FE" w:rsidR="00460D66" w:rsidRDefault="00E409F4" w:rsidP="00460D66">
      <w:pPr>
        <w:pStyle w:val="HoneywellLetterBody"/>
        <w:spacing w:line="120" w:lineRule="auto"/>
        <w:rPr>
          <w:rFonts w:ascii="Arial Black" w:hAnsi="Arial Black"/>
          <w:b/>
          <w:bCs/>
          <w:color w:val="auto"/>
          <w:sz w:val="64"/>
          <w:szCs w:val="64"/>
        </w:rPr>
      </w:pPr>
      <w:r>
        <w:rPr>
          <w:rFonts w:ascii="Arial Black" w:hAnsi="Arial Black"/>
          <w:b/>
          <w:bCs/>
          <w:color w:val="auto"/>
          <w:sz w:val="64"/>
          <w:szCs w:val="64"/>
        </w:rPr>
        <w:t>BUSINESS</w:t>
      </w:r>
      <w:r w:rsidR="00EB5B83" w:rsidRPr="00F53B19">
        <w:rPr>
          <w:rFonts w:ascii="Arial Black" w:hAnsi="Arial Black"/>
          <w:b/>
          <w:bCs/>
          <w:color w:val="auto"/>
          <w:sz w:val="64"/>
          <w:szCs w:val="64"/>
        </w:rPr>
        <w:t xml:space="preserve"> </w:t>
      </w:r>
    </w:p>
    <w:p w14:paraId="099B0E8E" w14:textId="48526D7C" w:rsidR="00EB5B83" w:rsidRPr="00F53B19" w:rsidRDefault="00E409F4" w:rsidP="00460D66">
      <w:pPr>
        <w:pStyle w:val="HoneywellLetterBody"/>
        <w:spacing w:line="120" w:lineRule="auto"/>
        <w:rPr>
          <w:rFonts w:ascii="Arial Black" w:hAnsi="Arial Black"/>
          <w:b/>
          <w:bCs/>
          <w:color w:val="auto"/>
          <w:sz w:val="64"/>
          <w:szCs w:val="64"/>
        </w:rPr>
      </w:pPr>
      <w:r>
        <w:rPr>
          <w:rFonts w:ascii="Arial Black" w:hAnsi="Arial Black"/>
          <w:b/>
          <w:bCs/>
          <w:color w:val="auto"/>
          <w:sz w:val="64"/>
          <w:szCs w:val="64"/>
        </w:rPr>
        <w:t>GROUP</w:t>
      </w:r>
    </w:p>
    <w:p w14:paraId="1C8A1D47" w14:textId="54AC28FF" w:rsidR="00EB5B83" w:rsidRDefault="00EB5B83" w:rsidP="00EB5B83">
      <w:pPr>
        <w:pStyle w:val="HoneywellLetterBody"/>
        <w:rPr>
          <w:rFonts w:ascii="Honeywell Cond Web" w:hAnsi="Honeywell Cond Web"/>
        </w:rPr>
      </w:pPr>
      <w:r>
        <w:rPr>
          <w:rFonts w:ascii="Honeywell Cond Web" w:hAnsi="Honeywell Cond Web"/>
        </w:rPr>
        <w:tab/>
      </w:r>
    </w:p>
    <w:p w14:paraId="7991EF67" w14:textId="67B0A037" w:rsidR="00EB5B83" w:rsidRPr="00FC376B" w:rsidRDefault="00EB5B83" w:rsidP="00F170CF">
      <w:pPr>
        <w:pStyle w:val="NormalWeb"/>
        <w:shd w:val="clear" w:color="auto" w:fill="F4F4F4"/>
        <w:spacing w:before="0" w:beforeAutospacing="0" w:after="336" w:afterAutospacing="0"/>
        <w:rPr>
          <w:rStyle w:val="fontsizexlargeplus"/>
          <w:rFonts w:asciiTheme="minorHAnsi" w:hAnsiTheme="minorHAnsi" w:cstheme="minorHAnsi"/>
          <w:color w:val="303030"/>
        </w:rPr>
      </w:pPr>
      <w:r w:rsidRPr="00FC376B">
        <w:rPr>
          <w:rStyle w:val="fontsizexlargeplus"/>
          <w:rFonts w:asciiTheme="minorHAnsi" w:hAnsiTheme="minorHAnsi" w:cstheme="minorHAnsi"/>
          <w:color w:val="303030"/>
        </w:rPr>
        <w:t>Successful businesses are driven by a strong shared purpose.</w:t>
      </w:r>
      <w:r w:rsidRPr="00FC376B">
        <w:rPr>
          <w:rFonts w:asciiTheme="minorHAnsi" w:hAnsiTheme="minorHAnsi" w:cstheme="minorHAnsi"/>
          <w:color w:val="303030"/>
        </w:rPr>
        <w:t xml:space="preserve"> We have a deep history in </w:t>
      </w:r>
      <w:r w:rsidR="00DD5024">
        <w:rPr>
          <w:rFonts w:asciiTheme="minorHAnsi" w:hAnsiTheme="minorHAnsi" w:cstheme="minorHAnsi"/>
          <w:color w:val="303030"/>
        </w:rPr>
        <w:t>Business Group specialty</w:t>
      </w:r>
      <w:r w:rsidRPr="00FC376B">
        <w:rPr>
          <w:rFonts w:asciiTheme="minorHAnsi" w:hAnsiTheme="minorHAnsi" w:cstheme="minorHAnsi"/>
          <w:color w:val="303030"/>
        </w:rPr>
        <w:t xml:space="preserve"> that spans more than </w:t>
      </w:r>
      <w:r w:rsidR="00DD5024">
        <w:rPr>
          <w:rFonts w:asciiTheme="minorHAnsi" w:hAnsiTheme="minorHAnsi" w:cstheme="minorHAnsi"/>
          <w:color w:val="303030"/>
        </w:rPr>
        <w:t>length of company’s existence</w:t>
      </w:r>
      <w:r w:rsidRPr="00FC376B">
        <w:rPr>
          <w:rFonts w:asciiTheme="minorHAnsi" w:hAnsiTheme="minorHAnsi" w:cstheme="minorHAnsi"/>
          <w:color w:val="303030"/>
        </w:rPr>
        <w:t xml:space="preserve"> – from</w:t>
      </w:r>
      <w:r w:rsidR="001946EE">
        <w:rPr>
          <w:rFonts w:asciiTheme="minorHAnsi" w:hAnsiTheme="minorHAnsi" w:cstheme="minorHAnsi"/>
          <w:color w:val="303030"/>
        </w:rPr>
        <w:t xml:space="preserve"> several processes, functions or products created by company</w:t>
      </w:r>
      <w:r w:rsidRPr="00FC376B">
        <w:rPr>
          <w:rFonts w:asciiTheme="minorHAnsi" w:hAnsiTheme="minorHAnsi" w:cstheme="minorHAnsi"/>
          <w:color w:val="303030"/>
        </w:rPr>
        <w:t>.</w:t>
      </w:r>
      <w:r w:rsidRPr="00FC376B">
        <w:rPr>
          <w:rFonts w:asciiTheme="minorHAnsi" w:hAnsiTheme="minorHAnsi" w:cstheme="minorHAnsi"/>
          <w:color w:val="303030"/>
        </w:rPr>
        <w:br/>
      </w:r>
      <w:r w:rsidRPr="00FC376B">
        <w:rPr>
          <w:rFonts w:asciiTheme="minorHAnsi" w:hAnsiTheme="minorHAnsi" w:cstheme="minorHAnsi"/>
          <w:color w:val="303030"/>
        </w:rPr>
        <w:br/>
      </w:r>
      <w:r w:rsidRPr="00FC376B">
        <w:rPr>
          <w:rStyle w:val="fontsizexlargeplus"/>
          <w:rFonts w:asciiTheme="minorHAnsi" w:hAnsiTheme="minorHAnsi" w:cstheme="minorHAnsi"/>
          <w:color w:val="303030"/>
        </w:rPr>
        <w:t xml:space="preserve">​​​​​​​United as One </w:t>
      </w:r>
      <w:r w:rsidR="00DD5024">
        <w:rPr>
          <w:rStyle w:val="fontsizexlargeplus"/>
          <w:rFonts w:asciiTheme="minorHAnsi" w:hAnsiTheme="minorHAnsi" w:cstheme="minorHAnsi"/>
          <w:color w:val="303030"/>
        </w:rPr>
        <w:t>BG</w:t>
      </w:r>
      <w:r w:rsidRPr="00FC376B">
        <w:rPr>
          <w:rStyle w:val="fontsizexlargeplus"/>
          <w:rFonts w:asciiTheme="minorHAnsi" w:hAnsiTheme="minorHAnsi" w:cstheme="minorHAnsi"/>
          <w:color w:val="303030"/>
        </w:rPr>
        <w:t xml:space="preserve">, WE shape the future, WE make a </w:t>
      </w:r>
      <w:r w:rsidR="00A64ABB" w:rsidRPr="00FC376B">
        <w:rPr>
          <w:rStyle w:val="fontsizexlargeplus"/>
          <w:rFonts w:asciiTheme="minorHAnsi" w:hAnsiTheme="minorHAnsi" w:cstheme="minorHAnsi"/>
          <w:color w:val="303030"/>
        </w:rPr>
        <w:t>difference,</w:t>
      </w:r>
      <w:r w:rsidRPr="00FC376B">
        <w:rPr>
          <w:rStyle w:val="fontsizexlargeplus"/>
          <w:rFonts w:asciiTheme="minorHAnsi" w:hAnsiTheme="minorHAnsi" w:cstheme="minorHAnsi"/>
          <w:color w:val="303030"/>
        </w:rPr>
        <w:t xml:space="preserve"> and WE achieve more together than we could apart. #WeAre</w:t>
      </w:r>
      <w:r w:rsidR="00DD5024">
        <w:rPr>
          <w:rStyle w:val="fontsizexlargeplus"/>
          <w:rFonts w:asciiTheme="minorHAnsi" w:hAnsiTheme="minorHAnsi" w:cstheme="minorHAnsi"/>
          <w:color w:val="303030"/>
        </w:rPr>
        <w:t>BG</w:t>
      </w:r>
      <w:r w:rsidRPr="00FC376B">
        <w:rPr>
          <w:rStyle w:val="fontsizexlargeplus"/>
          <w:rFonts w:asciiTheme="minorHAnsi" w:hAnsiTheme="minorHAnsi" w:cstheme="minorHAnsi"/>
          <w:color w:val="303030"/>
        </w:rPr>
        <w:t>. </w:t>
      </w:r>
    </w:p>
    <w:p w14:paraId="6E9A2E9D" w14:textId="77777777" w:rsidR="00EB5B83" w:rsidRDefault="00EB5B83" w:rsidP="00EB5B83">
      <w:pPr>
        <w:pStyle w:val="HoneywellLetterBody"/>
        <w:rPr>
          <w:rFonts w:ascii="Honeywell Cond Web" w:hAnsi="Honeywell Cond Web"/>
          <w:sz w:val="16"/>
          <w:szCs w:val="16"/>
        </w:rPr>
      </w:pPr>
    </w:p>
    <w:p w14:paraId="2BFB21F7" w14:textId="77777777" w:rsidR="00EB5B83" w:rsidRDefault="00EB5B83" w:rsidP="00EB5B83">
      <w:pPr>
        <w:pStyle w:val="HoneywellLetterBody"/>
        <w:rPr>
          <w:rFonts w:ascii="Honeywell Cond Web" w:hAnsi="Honeywell Cond Web"/>
        </w:rPr>
      </w:pPr>
    </w:p>
    <w:p w14:paraId="5C52CDFB" w14:textId="77777777" w:rsidR="00EB5B83" w:rsidRDefault="00EB5B83" w:rsidP="00EB5B83">
      <w:pPr>
        <w:pStyle w:val="HoneywellLetterBody"/>
        <w:rPr>
          <w:rFonts w:ascii="Honeywell Cond Web" w:hAnsi="Honeywell Cond Web"/>
        </w:rPr>
      </w:pPr>
    </w:p>
    <w:p w14:paraId="6FB4FA6F" w14:textId="77777777" w:rsidR="00EB5B83" w:rsidRDefault="00EB5B83" w:rsidP="00EB5B83">
      <w:pPr>
        <w:pStyle w:val="HoneywellLetterBody"/>
        <w:rPr>
          <w:rFonts w:ascii="Honeywell Cond Web" w:hAnsi="Honeywell Cond Web"/>
        </w:rPr>
      </w:pPr>
    </w:p>
    <w:p w14:paraId="0CF875E1" w14:textId="77777777" w:rsidR="00EB5B83" w:rsidRDefault="00EB5B83" w:rsidP="00EB5B83">
      <w:pPr>
        <w:pStyle w:val="NormalWeb"/>
        <w:shd w:val="clear" w:color="auto" w:fill="F4F4F4"/>
        <w:spacing w:before="0" w:beforeAutospacing="0" w:after="336" w:afterAutospacing="0"/>
        <w:rPr>
          <w:rFonts w:ascii="Honeywell Cond Web" w:hAnsi="Honeywell Cond Web"/>
          <w:sz w:val="16"/>
          <w:szCs w:val="16"/>
        </w:rPr>
      </w:pPr>
    </w:p>
    <w:p w14:paraId="32CEEE77" w14:textId="77777777" w:rsidR="00EB5B83" w:rsidRPr="007E6CBA" w:rsidRDefault="00EB5B83" w:rsidP="00EB5B83">
      <w:pPr>
        <w:pStyle w:val="NormalWeb"/>
        <w:shd w:val="clear" w:color="auto" w:fill="F4F4F4"/>
        <w:spacing w:before="0" w:beforeAutospacing="0" w:after="0" w:afterAutospacing="0"/>
        <w:rPr>
          <w:rStyle w:val="fontsizexlargeplus"/>
          <w:rFonts w:ascii="Honeywell Cond Web" w:hAnsi="Honeywell Cond Web" w:cs="Segoe UI"/>
          <w:b/>
          <w:bCs/>
          <w:i/>
          <w:iCs/>
          <w:color w:val="303030"/>
        </w:rPr>
      </w:pPr>
    </w:p>
    <w:p w14:paraId="479F07C6"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rPr>
      </w:pPr>
    </w:p>
    <w:p w14:paraId="3AFA07C7" w14:textId="77777777" w:rsidR="00EB5B83" w:rsidRPr="004140F2"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rPr>
      </w:pPr>
    </w:p>
    <w:p w14:paraId="250936C2"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5CC2DF1D" w14:textId="207AFB2E" w:rsidR="00EB5B83" w:rsidRDefault="00FC376B"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r>
        <w:rPr>
          <w:rStyle w:val="fontsizexlargeplus"/>
          <w:rFonts w:ascii="Honeywell Cond Web" w:hAnsi="Honeywell Cond Web" w:cs="Segoe UI"/>
          <w:b/>
          <w:bCs/>
          <w:i/>
          <w:iCs/>
          <w:color w:val="303030"/>
          <w:sz w:val="32"/>
          <w:szCs w:val="32"/>
        </w:rPr>
        <w:t xml:space="preserve">This space featured a </w:t>
      </w:r>
      <w:r w:rsidR="00A64ABB">
        <w:rPr>
          <w:rStyle w:val="fontsizexlargeplus"/>
          <w:rFonts w:ascii="Honeywell Cond Web" w:hAnsi="Honeywell Cond Web" w:cs="Segoe UI"/>
          <w:b/>
          <w:bCs/>
          <w:i/>
          <w:iCs/>
          <w:color w:val="303030"/>
          <w:sz w:val="32"/>
          <w:szCs w:val="32"/>
        </w:rPr>
        <w:t xml:space="preserve">proprietary </w:t>
      </w:r>
      <w:r>
        <w:rPr>
          <w:rStyle w:val="fontsizexlargeplus"/>
          <w:rFonts w:ascii="Honeywell Cond Web" w:hAnsi="Honeywell Cond Web" w:cs="Segoe UI"/>
          <w:b/>
          <w:bCs/>
          <w:i/>
          <w:iCs/>
          <w:color w:val="303030"/>
          <w:sz w:val="32"/>
          <w:szCs w:val="32"/>
        </w:rPr>
        <w:t>graphic of my employer’s Core Behaviors</w:t>
      </w:r>
      <w:r w:rsidR="004D5D52">
        <w:rPr>
          <w:rStyle w:val="fontsizexlargeplus"/>
          <w:rFonts w:ascii="Honeywell Cond Web" w:hAnsi="Honeywell Cond Web" w:cs="Segoe UI"/>
          <w:b/>
          <w:bCs/>
          <w:i/>
          <w:iCs/>
          <w:color w:val="303030"/>
          <w:sz w:val="32"/>
          <w:szCs w:val="32"/>
        </w:rPr>
        <w:t>, Principles</w:t>
      </w:r>
      <w:r w:rsidR="00F30602">
        <w:rPr>
          <w:rStyle w:val="fontsizexlargeplus"/>
          <w:rFonts w:ascii="Honeywell Cond Web" w:hAnsi="Honeywell Cond Web" w:cs="Segoe UI"/>
          <w:b/>
          <w:bCs/>
          <w:i/>
          <w:iCs/>
          <w:color w:val="303030"/>
          <w:sz w:val="32"/>
          <w:szCs w:val="32"/>
        </w:rPr>
        <w:t xml:space="preserve"> &amp; Growth Drivers</w:t>
      </w:r>
    </w:p>
    <w:p w14:paraId="3AF64E40"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1624CA9D"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1C7DA8F4"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1BC749CC"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4766D094" w14:textId="77777777" w:rsidR="00EB5B83" w:rsidRDefault="00EB5B83" w:rsidP="00EB5B83">
      <w:pPr>
        <w:pStyle w:val="NormalWeb"/>
        <w:shd w:val="clear" w:color="auto" w:fill="F4F4F4"/>
        <w:spacing w:before="0" w:beforeAutospacing="0" w:after="0" w:afterAutospacing="0"/>
        <w:rPr>
          <w:rStyle w:val="fontsizexlargeplus"/>
          <w:rFonts w:ascii="Honeywell Cond Web" w:hAnsi="Honeywell Cond Web" w:cs="Segoe UI"/>
          <w:color w:val="303030"/>
          <w:sz w:val="32"/>
          <w:szCs w:val="32"/>
        </w:rPr>
      </w:pPr>
    </w:p>
    <w:p w14:paraId="4E5CA3D1" w14:textId="77777777" w:rsidR="00EB5B83" w:rsidRPr="00B23376" w:rsidRDefault="00EB5B83" w:rsidP="00EB5B83">
      <w:pPr>
        <w:pStyle w:val="NormalWeb"/>
        <w:shd w:val="clear" w:color="auto" w:fill="F4F4F4"/>
        <w:spacing w:before="0" w:beforeAutospacing="0" w:after="0" w:afterAutospacing="0"/>
        <w:rPr>
          <w:rFonts w:ascii="Honeywell Cond Web" w:hAnsi="Honeywell Cond Web" w:cs="Segoe UI"/>
          <w:color w:val="303030"/>
        </w:rPr>
      </w:pPr>
    </w:p>
    <w:p w14:paraId="530571E6" w14:textId="77777777" w:rsidR="00EB5B83" w:rsidRDefault="00EB5B83" w:rsidP="00EB5B83">
      <w:pPr>
        <w:pStyle w:val="HoneywellLetterBody"/>
        <w:rPr>
          <w:rFonts w:ascii="Honeywell Cond Web" w:hAnsi="Honeywell Cond Web"/>
          <w:sz w:val="16"/>
          <w:szCs w:val="16"/>
        </w:rPr>
      </w:pPr>
    </w:p>
    <w:p w14:paraId="12EF70C1" w14:textId="77777777" w:rsidR="00EB5B83" w:rsidRDefault="00EB5B83" w:rsidP="00EB5B83">
      <w:pPr>
        <w:pStyle w:val="HoneywellLetterBody"/>
        <w:rPr>
          <w:rFonts w:ascii="Honeywell Cond Web" w:hAnsi="Honeywell Cond Web"/>
          <w:sz w:val="16"/>
          <w:szCs w:val="16"/>
        </w:rPr>
      </w:pPr>
    </w:p>
    <w:p w14:paraId="06C55AAF" w14:textId="77777777" w:rsidR="00EB5B83" w:rsidRDefault="00EB5B83" w:rsidP="00EB5B83">
      <w:pPr>
        <w:pStyle w:val="HoneywellLetterBody"/>
        <w:rPr>
          <w:rFonts w:ascii="Honeywell Cond Web" w:hAnsi="Honeywell Cond Web"/>
          <w:sz w:val="16"/>
          <w:szCs w:val="16"/>
        </w:rPr>
      </w:pPr>
    </w:p>
    <w:p w14:paraId="5C349263" w14:textId="77777777" w:rsidR="00EB5B83" w:rsidRDefault="00EB5B83" w:rsidP="00EB5B83">
      <w:pPr>
        <w:pStyle w:val="HoneywellLetterBody"/>
        <w:rPr>
          <w:rFonts w:ascii="Honeywell Cond Web" w:hAnsi="Honeywell Cond Web"/>
          <w:sz w:val="16"/>
          <w:szCs w:val="16"/>
        </w:rPr>
      </w:pPr>
    </w:p>
    <w:p w14:paraId="67E0BD40" w14:textId="77777777" w:rsidR="00EB5B83" w:rsidRDefault="00EB5B83" w:rsidP="00EB5B83">
      <w:pPr>
        <w:pStyle w:val="HoneywellLetterBody"/>
        <w:rPr>
          <w:rFonts w:ascii="Honeywell Cond Web" w:hAnsi="Honeywell Cond Web"/>
          <w:sz w:val="16"/>
          <w:szCs w:val="16"/>
        </w:rPr>
      </w:pPr>
    </w:p>
    <w:p w14:paraId="33C91F8F" w14:textId="77777777" w:rsidR="00EB5B83" w:rsidRDefault="00EB5B83" w:rsidP="00EB5B83">
      <w:pPr>
        <w:pStyle w:val="HoneywellLetterBody"/>
        <w:rPr>
          <w:rFonts w:ascii="Honeywell Cond Web" w:hAnsi="Honeywell Cond Web"/>
          <w:sz w:val="16"/>
          <w:szCs w:val="16"/>
        </w:rPr>
      </w:pPr>
    </w:p>
    <w:p w14:paraId="45CC8C96" w14:textId="77777777" w:rsidR="00EB5B83" w:rsidRDefault="00EB5B83" w:rsidP="00EB5B83">
      <w:pPr>
        <w:pStyle w:val="HoneywellLetterBody"/>
        <w:rPr>
          <w:rFonts w:ascii="Honeywell Cond Web" w:hAnsi="Honeywell Cond Web"/>
          <w:sz w:val="16"/>
          <w:szCs w:val="16"/>
        </w:rPr>
      </w:pPr>
    </w:p>
    <w:p w14:paraId="533A35F3" w14:textId="77777777" w:rsidR="00EB5B83" w:rsidRDefault="00EB5B83" w:rsidP="00EB5B83">
      <w:pPr>
        <w:pStyle w:val="HoneywellLetterBody"/>
        <w:rPr>
          <w:rFonts w:ascii="Honeywell Cond Web" w:hAnsi="Honeywell Cond Web"/>
          <w:sz w:val="16"/>
          <w:szCs w:val="16"/>
        </w:rPr>
      </w:pPr>
    </w:p>
    <w:p w14:paraId="7B3494D9" w14:textId="77777777" w:rsidR="00EB5B83" w:rsidRDefault="00EB5B83" w:rsidP="00EB5B83">
      <w:pPr>
        <w:pStyle w:val="HoneywellLetterBody"/>
        <w:rPr>
          <w:rFonts w:ascii="Honeywell Cond Web" w:hAnsi="Honeywell Cond Web"/>
          <w:sz w:val="16"/>
          <w:szCs w:val="16"/>
        </w:rPr>
      </w:pPr>
    </w:p>
    <w:p w14:paraId="2B3F466A" w14:textId="77777777" w:rsidR="00EB5B83" w:rsidRDefault="00EB5B83" w:rsidP="00EB5B83">
      <w:pPr>
        <w:pStyle w:val="HoneywellLetterBody"/>
        <w:rPr>
          <w:rFonts w:ascii="Honeywell Cond Web" w:hAnsi="Honeywell Cond Web"/>
          <w:sz w:val="16"/>
          <w:szCs w:val="16"/>
        </w:rPr>
      </w:pPr>
    </w:p>
    <w:p w14:paraId="7CCF5A62" w14:textId="77777777" w:rsidR="004D5D52" w:rsidRDefault="004D5D52" w:rsidP="00EB5B83">
      <w:pPr>
        <w:pStyle w:val="HoneywellLetterBody"/>
        <w:rPr>
          <w:rFonts w:ascii="Honeywell Cond Web" w:hAnsi="Honeywell Cond Web"/>
          <w:sz w:val="16"/>
          <w:szCs w:val="16"/>
        </w:rPr>
      </w:pPr>
    </w:p>
    <w:p w14:paraId="4A6E2DD7" w14:textId="77777777" w:rsidR="004D5D52" w:rsidRDefault="004D5D52" w:rsidP="00EB5B83">
      <w:pPr>
        <w:pStyle w:val="HoneywellLetterBody"/>
        <w:rPr>
          <w:rFonts w:ascii="Honeywell Cond Web" w:hAnsi="Honeywell Cond Web"/>
          <w:sz w:val="16"/>
          <w:szCs w:val="16"/>
        </w:rPr>
      </w:pPr>
    </w:p>
    <w:p w14:paraId="0806DE1D" w14:textId="77777777" w:rsidR="004D5D52" w:rsidRDefault="004D5D52" w:rsidP="00EB5B83">
      <w:pPr>
        <w:pStyle w:val="HoneywellLetterBody"/>
        <w:rPr>
          <w:rFonts w:ascii="Honeywell Cond Web" w:hAnsi="Honeywell Cond Web"/>
          <w:sz w:val="16"/>
          <w:szCs w:val="16"/>
        </w:rPr>
      </w:pPr>
    </w:p>
    <w:p w14:paraId="4D9AE488" w14:textId="77777777" w:rsidR="00460D66" w:rsidRDefault="00460D66" w:rsidP="00EB5B83">
      <w:pPr>
        <w:pStyle w:val="HoneywellLetterBody"/>
        <w:rPr>
          <w:rFonts w:ascii="Honeywell Cond Web" w:hAnsi="Honeywell Cond Web"/>
          <w:sz w:val="16"/>
          <w:szCs w:val="16"/>
        </w:rPr>
      </w:pPr>
    </w:p>
    <w:p w14:paraId="1FF70FD4" w14:textId="77777777" w:rsidR="004D5D52" w:rsidRDefault="004D5D52" w:rsidP="00EB5B83">
      <w:pPr>
        <w:pStyle w:val="HoneywellLetterBody"/>
        <w:rPr>
          <w:rFonts w:ascii="Honeywell Cond Web" w:hAnsi="Honeywell Cond Web"/>
          <w:sz w:val="16"/>
          <w:szCs w:val="16"/>
        </w:rPr>
      </w:pPr>
    </w:p>
    <w:p w14:paraId="2258C1B0" w14:textId="1741A3E9" w:rsidR="00CE6FA9" w:rsidRPr="00CE6FA9" w:rsidRDefault="00460D66" w:rsidP="00460D66">
      <w:pPr>
        <w:pStyle w:val="HoneywellLetterBody"/>
        <w:spacing w:line="120" w:lineRule="auto"/>
        <w:rPr>
          <w:rFonts w:ascii="Arial Black" w:hAnsi="Arial Black"/>
          <w:b/>
          <w:bCs/>
          <w:color w:val="FF0000"/>
          <w:sz w:val="64"/>
          <w:szCs w:val="64"/>
        </w:rPr>
      </w:pPr>
      <w:r>
        <w:rPr>
          <w:rFonts w:ascii="Arial Black" w:hAnsi="Arial Black"/>
          <w:b/>
          <w:bCs/>
          <w:color w:val="FF0000"/>
          <w:sz w:val="64"/>
          <w:szCs w:val="64"/>
        </w:rPr>
        <w:lastRenderedPageBreak/>
        <w:t>BG</w:t>
      </w:r>
      <w:r w:rsidR="00EB5B83" w:rsidRPr="00CE6FA9">
        <w:rPr>
          <w:rFonts w:ascii="Arial Black" w:hAnsi="Arial Black"/>
          <w:b/>
          <w:bCs/>
          <w:color w:val="FF0000"/>
          <w:sz w:val="64"/>
          <w:szCs w:val="64"/>
        </w:rPr>
        <w:t xml:space="preserve"> LEARNING </w:t>
      </w:r>
    </w:p>
    <w:p w14:paraId="66C4B1A2" w14:textId="6B90855A" w:rsidR="00EB5B83" w:rsidRPr="00CE6FA9" w:rsidRDefault="00EB5B83" w:rsidP="00460D66">
      <w:pPr>
        <w:pStyle w:val="HoneywellLetterBody"/>
        <w:spacing w:line="120" w:lineRule="auto"/>
        <w:rPr>
          <w:rFonts w:ascii="Arial Black" w:hAnsi="Arial Black"/>
          <w:b/>
          <w:bCs/>
          <w:color w:val="auto"/>
          <w:sz w:val="64"/>
          <w:szCs w:val="64"/>
        </w:rPr>
      </w:pPr>
      <w:r w:rsidRPr="00CE6FA9">
        <w:rPr>
          <w:rFonts w:ascii="Arial Black" w:hAnsi="Arial Black"/>
          <w:b/>
          <w:bCs/>
          <w:color w:val="auto"/>
          <w:sz w:val="64"/>
          <w:szCs w:val="64"/>
        </w:rPr>
        <w:t>COMPONENTS</w:t>
      </w:r>
    </w:p>
    <w:p w14:paraId="71D8E173" w14:textId="593F46EB" w:rsidR="00EB5B83" w:rsidRPr="00CE6FA9" w:rsidRDefault="00EB5B83" w:rsidP="00EB5B83">
      <w:pPr>
        <w:pStyle w:val="HoneywellLetterBody"/>
        <w:rPr>
          <w:rFonts w:ascii="Honeywell Cond Web" w:hAnsi="Honeywell Cond Web"/>
        </w:rPr>
      </w:pPr>
      <w:r>
        <w:rPr>
          <w:rFonts w:ascii="Honeywell Cond Web" w:hAnsi="Honeywell Cond Web"/>
        </w:rPr>
        <w:tab/>
      </w:r>
    </w:p>
    <w:p w14:paraId="284DFCBA" w14:textId="77777777" w:rsidR="00EB5B83" w:rsidRPr="00CE6FA9" w:rsidRDefault="00EB5B83" w:rsidP="00CE6FA9">
      <w:pPr>
        <w:pStyle w:val="HoneywellLetterBody"/>
        <w:rPr>
          <w:rFonts w:asciiTheme="minorHAnsi" w:hAnsiTheme="minorHAnsi" w:cstheme="minorHAnsi"/>
          <w:sz w:val="24"/>
          <w:szCs w:val="24"/>
        </w:rPr>
      </w:pPr>
      <w:r w:rsidRPr="00CE6FA9">
        <w:rPr>
          <w:rFonts w:asciiTheme="minorHAnsi" w:hAnsiTheme="minorHAnsi" w:cstheme="minorHAnsi"/>
          <w:sz w:val="24"/>
          <w:szCs w:val="24"/>
        </w:rPr>
        <w:t xml:space="preserve">You will learn as you go while performing the various job functions as a salesperson. Your learning components include formal training, e-Learning courses, virtual learning sessions, podcasts, and periodic coaching from your </w:t>
      </w:r>
      <w:proofErr w:type="gramStart"/>
      <w:r w:rsidRPr="00CE6FA9">
        <w:rPr>
          <w:rFonts w:asciiTheme="minorHAnsi" w:hAnsiTheme="minorHAnsi" w:cstheme="minorHAnsi"/>
          <w:sz w:val="24"/>
          <w:szCs w:val="24"/>
        </w:rPr>
        <w:t>Sales</w:t>
      </w:r>
      <w:proofErr w:type="gramEnd"/>
      <w:r w:rsidRPr="00CE6FA9">
        <w:rPr>
          <w:rFonts w:asciiTheme="minorHAnsi" w:hAnsiTheme="minorHAnsi" w:cstheme="minorHAnsi"/>
          <w:sz w:val="24"/>
          <w:szCs w:val="24"/>
        </w:rPr>
        <w:t xml:space="preserve"> Manager and other team members.</w:t>
      </w:r>
    </w:p>
    <w:p w14:paraId="52E54077" w14:textId="77777777" w:rsidR="00EB5B83" w:rsidRDefault="00EB5B83" w:rsidP="00EB5B83">
      <w:pPr>
        <w:pStyle w:val="HoneywellLetterBody"/>
        <w:ind w:left="720"/>
        <w:rPr>
          <w:rFonts w:ascii="Honeywell Cond Web" w:hAnsi="Honeywell Cond Web" w:cs="Honeywell Sans"/>
          <w:sz w:val="24"/>
          <w:szCs w:val="24"/>
        </w:rPr>
      </w:pPr>
    </w:p>
    <w:p w14:paraId="3FE6E75A" w14:textId="77777777" w:rsidR="00EB5B83" w:rsidRDefault="00EB5B83" w:rsidP="00602EEC">
      <w:pPr>
        <w:pStyle w:val="HoneywellLetterBody"/>
        <w:rPr>
          <w:rFonts w:ascii="Honeywell Cond Web" w:hAnsi="Honeywell Cond Web" w:cs="Honeywell Sans"/>
          <w:sz w:val="24"/>
          <w:szCs w:val="24"/>
        </w:rPr>
      </w:pPr>
      <w:r w:rsidRPr="005D5D19">
        <w:rPr>
          <w:rFonts w:ascii="Honeywell Cond Web" w:hAnsi="Honeywell Cond Web" w:cs="Honeywell Sans"/>
          <w:noProof/>
          <w:sz w:val="24"/>
          <w:szCs w:val="24"/>
        </w:rPr>
        <mc:AlternateContent>
          <mc:Choice Requires="wps">
            <w:drawing>
              <wp:anchor distT="45720" distB="45720" distL="114300" distR="114300" simplePos="0" relativeHeight="251672576" behindDoc="0" locked="0" layoutInCell="1" allowOverlap="1" wp14:anchorId="5597009A" wp14:editId="1CFEF821">
                <wp:simplePos x="0" y="0"/>
                <wp:positionH relativeFrom="column">
                  <wp:posOffset>1527175</wp:posOffset>
                </wp:positionH>
                <wp:positionV relativeFrom="paragraph">
                  <wp:posOffset>118110</wp:posOffset>
                </wp:positionV>
                <wp:extent cx="5017770" cy="833120"/>
                <wp:effectExtent l="0" t="0" r="0" b="5080"/>
                <wp:wrapSquare wrapText="bothSides"/>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770" cy="833120"/>
                        </a:xfrm>
                        <a:prstGeom prst="rect">
                          <a:avLst/>
                        </a:prstGeom>
                        <a:noFill/>
                        <a:ln w="9525">
                          <a:noFill/>
                          <a:miter lim="800000"/>
                          <a:headEnd/>
                          <a:tailEnd/>
                        </a:ln>
                      </wps:spPr>
                      <wps:txbx>
                        <w:txbxContent>
                          <w:p w14:paraId="031D107C"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E-Learning Courses</w:t>
                            </w:r>
                          </w:p>
                          <w:p w14:paraId="0D0E227E" w14:textId="5C532282"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color w:val="000000"/>
                                <w:sz w:val="16"/>
                                <w:szCs w:val="16"/>
                              </w:rPr>
                              <w:t>You will complete several e-Learning courses during your onboarding. These will be listed in the learning plan overview</w:t>
                            </w:r>
                            <w:r w:rsidR="00602EEC" w:rsidRPr="00A64ABB">
                              <w:rPr>
                                <w:rFonts w:asciiTheme="minorHAnsi" w:hAnsiTheme="minorHAnsi" w:cstheme="minorHAnsi"/>
                                <w:color w:val="000000"/>
                                <w:sz w:val="16"/>
                                <w:szCs w:val="16"/>
                              </w:rPr>
                              <w:t xml:space="preserve">, </w:t>
                            </w:r>
                            <w:r w:rsidRPr="00A64ABB">
                              <w:rPr>
                                <w:rFonts w:asciiTheme="minorHAnsi" w:hAnsiTheme="minorHAnsi" w:cstheme="minorHAnsi"/>
                                <w:color w:val="000000"/>
                                <w:sz w:val="16"/>
                                <w:szCs w:val="16"/>
                              </w:rPr>
                              <w:t xml:space="preserve">and you will access them via the </w:t>
                            </w:r>
                            <w:r w:rsidR="006902AC"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University.</w:t>
                            </w:r>
                          </w:p>
                          <w:p w14:paraId="724DED27" w14:textId="6A1FFD45"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w:t>
                            </w:r>
                            <w:r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Click here to access </w:t>
                            </w:r>
                            <w:r w:rsidR="006902AC"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BG</w:t>
                            </w:r>
                            <w:r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University</w:t>
                            </w:r>
                          </w:p>
                          <w:p w14:paraId="328FD68A" w14:textId="77777777" w:rsidR="00EB5B83" w:rsidRPr="007216CB" w:rsidRDefault="00EB5B83" w:rsidP="00EB5B83">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97009A" id="_x0000_t202" coordsize="21600,21600" o:spt="202" path="m,l,21600r21600,l21600,xe">
                <v:stroke joinstyle="miter"/>
                <v:path gradientshapeok="t" o:connecttype="rect"/>
              </v:shapetype>
              <v:shape id="Text Box 42" o:spid="_x0000_s1027" type="#_x0000_t202" style="position:absolute;margin-left:120.25pt;margin-top:9.3pt;width:395.1pt;height:65.6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" filled="f" stroked="f">
                <v:textbox>
                  <w:txbxContent>
                    <w:p w14:paraId="031D107C"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E-Learning Courses</w:t>
                      </w:r>
                    </w:p>
                    <w:p w14:paraId="0D0E227E" w14:textId="5C532282"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color w:val="000000"/>
                          <w:sz w:val="16"/>
                          <w:szCs w:val="16"/>
                        </w:rPr>
                        <w:t>You will complete several e-Learning courses during your onboarding. These will be listed in the learning plan overview</w:t>
                      </w:r>
                      <w:r w:rsidR="00602EEC" w:rsidRPr="00A64ABB">
                        <w:rPr>
                          <w:rFonts w:asciiTheme="minorHAnsi" w:hAnsiTheme="minorHAnsi" w:cstheme="minorHAnsi"/>
                          <w:color w:val="000000"/>
                          <w:sz w:val="16"/>
                          <w:szCs w:val="16"/>
                        </w:rPr>
                        <w:t xml:space="preserve">, </w:t>
                      </w:r>
                      <w:r w:rsidRPr="00A64ABB">
                        <w:rPr>
                          <w:rFonts w:asciiTheme="minorHAnsi" w:hAnsiTheme="minorHAnsi" w:cstheme="minorHAnsi"/>
                          <w:color w:val="000000"/>
                          <w:sz w:val="16"/>
                          <w:szCs w:val="16"/>
                        </w:rPr>
                        <w:t xml:space="preserve">and you will access them via the </w:t>
                      </w:r>
                      <w:r w:rsidR="006902AC"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University.</w:t>
                      </w:r>
                    </w:p>
                    <w:p w14:paraId="724DED27" w14:textId="6A1FFD45"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w:t>
                      </w:r>
                      <w:r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Click here to access </w:t>
                      </w:r>
                      <w:r w:rsidR="006902AC"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BG</w:t>
                      </w:r>
                      <w:r w:rsidRPr="00A64ABB">
                        <w:rPr>
                          <w:rFonts w:asciiTheme="minorHAnsi" w:hAnsiTheme="minorHAnsi" w:cstheme="minorHAnsi"/>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University</w:t>
                      </w:r>
                    </w:p>
                    <w:p w14:paraId="328FD68A" w14:textId="77777777" w:rsidR="00EB5B83" w:rsidRPr="007216CB" w:rsidRDefault="00EB5B83" w:rsidP="00EB5B83">
                      <w:pPr>
                        <w:rPr>
                          <w:sz w:val="16"/>
                          <w:szCs w:val="16"/>
                        </w:rPr>
                      </w:pPr>
                    </w:p>
                  </w:txbxContent>
                </v:textbox>
                <w10:wrap type="square"/>
              </v:shape>
            </w:pict>
          </mc:Fallback>
        </mc:AlternateContent>
      </w:r>
      <w:r>
        <w:rPr>
          <w:rFonts w:ascii="Honeywell Cond Web" w:hAnsi="Honeywell Cond Web" w:cs="Honeywell Sans"/>
          <w:noProof/>
          <w:sz w:val="24"/>
          <w:szCs w:val="24"/>
        </w:rPr>
        <mc:AlternateContent>
          <mc:Choice Requires="wps">
            <w:drawing>
              <wp:anchor distT="0" distB="0" distL="114300" distR="114300" simplePos="0" relativeHeight="251671552" behindDoc="0" locked="0" layoutInCell="1" allowOverlap="1" wp14:anchorId="7C81C34E" wp14:editId="192E85D1">
                <wp:simplePos x="0" y="0"/>
                <wp:positionH relativeFrom="margin">
                  <wp:posOffset>1424890</wp:posOffset>
                </wp:positionH>
                <wp:positionV relativeFrom="paragraph">
                  <wp:posOffset>89383</wp:posOffset>
                </wp:positionV>
                <wp:extent cx="5208042" cy="921715"/>
                <wp:effectExtent l="0" t="0" r="12065" b="12065"/>
                <wp:wrapNone/>
                <wp:docPr id="41" name="Rectangle: Diagonal Corners Rounded 41"/>
                <wp:cNvGraphicFramePr/>
                <a:graphic xmlns:a="http://schemas.openxmlformats.org/drawingml/2006/main">
                  <a:graphicData uri="http://schemas.microsoft.com/office/word/2010/wordprocessingShape">
                    <wps:wsp>
                      <wps:cNvSpPr/>
                      <wps:spPr>
                        <a:xfrm>
                          <a:off x="0" y="0"/>
                          <a:ext cx="5208042" cy="921715"/>
                        </a:xfrm>
                        <a:prstGeom prst="round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DB70C" id="Rectangle: Diagonal Corners Rounded 41" o:spid="_x0000_s1026" style="position:absolute;margin-left:112.2pt;margin-top:7.05pt;width:410.1pt;height:72.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8042,92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" path="m153622,l5208042,r,l5208042,768093v,84843,-68779,153622,-153622,153622l,921715r,l,153622c,68779,68779,,153622,xe" filled="f" strokecolor="#1f3763 [1604]" strokeweight="1pt">
                <v:stroke joinstyle="miter"/>
                <v:path arrowok="t" o:connecttype="custom" o:connectlocs="153622,0;5208042,0;5208042,0;5208042,768093;5054420,921715;0,921715;0,921715;0,153622;153622,0" o:connectangles="0,0,0,0,0,0,0,0,0"/>
                <w10:wrap anchorx="margin"/>
              </v:shape>
            </w:pict>
          </mc:Fallback>
        </mc:AlternateContent>
      </w:r>
      <w:r>
        <w:rPr>
          <w:rFonts w:ascii="Honeywell Cond Web" w:hAnsi="Honeywell Cond Web" w:cs="Honeywell Sans"/>
          <w:noProof/>
          <w:sz w:val="24"/>
          <w:szCs w:val="24"/>
        </w:rPr>
        <w:drawing>
          <wp:inline distT="0" distB="0" distL="0" distR="0" wp14:anchorId="28D06DC8" wp14:editId="5F1056BD">
            <wp:extent cx="914400" cy="914400"/>
            <wp:effectExtent l="0" t="0" r="0" b="0"/>
            <wp:docPr id="39" name="Picture 39" descr="Interne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phic 39" descr="Internet with solid fill"/>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914400" cy="914400"/>
                    </a:xfrm>
                    <a:prstGeom prst="rect">
                      <a:avLst/>
                    </a:prstGeom>
                  </pic:spPr>
                </pic:pic>
              </a:graphicData>
            </a:graphic>
          </wp:inline>
        </w:drawing>
      </w:r>
    </w:p>
    <w:p w14:paraId="18464489" w14:textId="77777777" w:rsidR="00EB5B83" w:rsidRDefault="00EB5B83" w:rsidP="00EB5B83">
      <w:pPr>
        <w:pStyle w:val="HoneywellLetterBody"/>
        <w:ind w:left="720"/>
        <w:rPr>
          <w:rFonts w:ascii="Honeywell Cond Web" w:hAnsi="Honeywell Cond Web" w:cs="Honeywell Sans"/>
          <w:sz w:val="24"/>
          <w:szCs w:val="24"/>
        </w:rPr>
      </w:pPr>
    </w:p>
    <w:p w14:paraId="5ABFF144" w14:textId="77777777" w:rsidR="00EB5B83" w:rsidRDefault="00EB5B83" w:rsidP="00EB5B83">
      <w:pPr>
        <w:pStyle w:val="HoneywellLetterBody"/>
        <w:ind w:left="720"/>
        <w:rPr>
          <w:rFonts w:ascii="Honeywell Cond Web" w:hAnsi="Honeywell Cond Web" w:cs="Honeywell Sans"/>
          <w:sz w:val="24"/>
          <w:szCs w:val="24"/>
        </w:rPr>
      </w:pPr>
    </w:p>
    <w:p w14:paraId="1097B212" w14:textId="77777777" w:rsidR="00EB5B83" w:rsidRDefault="00EB5B83" w:rsidP="00EB5B83">
      <w:pPr>
        <w:pStyle w:val="HoneywellLetterBody"/>
        <w:ind w:left="720"/>
        <w:rPr>
          <w:rFonts w:ascii="Honeywell Cond Web" w:hAnsi="Honeywell Cond Web" w:cs="Honeywell Sans"/>
          <w:sz w:val="24"/>
          <w:szCs w:val="24"/>
        </w:rPr>
      </w:pPr>
      <w:r w:rsidRPr="001F29DF">
        <w:rPr>
          <w:rFonts w:ascii="Honeywell Cond Web" w:hAnsi="Honeywell Cond Web" w:cs="Honeywell Sans"/>
          <w:noProof/>
          <w:color w:val="auto"/>
          <w:kern w:val="0"/>
          <w:sz w:val="24"/>
          <w:szCs w:val="24"/>
        </w:rPr>
        <mc:AlternateContent>
          <mc:Choice Requires="wps">
            <w:drawing>
              <wp:anchor distT="45720" distB="45720" distL="114300" distR="114300" simplePos="0" relativeHeight="251674624" behindDoc="0" locked="0" layoutInCell="1" allowOverlap="1" wp14:anchorId="10DC7CA3" wp14:editId="75A622DF">
                <wp:simplePos x="0" y="0"/>
                <wp:positionH relativeFrom="column">
                  <wp:posOffset>1512570</wp:posOffset>
                </wp:positionH>
                <wp:positionV relativeFrom="paragraph">
                  <wp:posOffset>106045</wp:posOffset>
                </wp:positionV>
                <wp:extent cx="5080635" cy="1008380"/>
                <wp:effectExtent l="0" t="0" r="0" b="1270"/>
                <wp:wrapSquare wrapText="bothSides"/>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635" cy="1008380"/>
                        </a:xfrm>
                        <a:prstGeom prst="rect">
                          <a:avLst/>
                        </a:prstGeom>
                        <a:noFill/>
                        <a:ln w="9525">
                          <a:noFill/>
                          <a:miter lim="800000"/>
                          <a:headEnd/>
                          <a:tailEnd/>
                        </a:ln>
                      </wps:spPr>
                      <wps:txbx>
                        <w:txbxContent>
                          <w:p w14:paraId="7AAE1D49"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Virtual Learning Sessions</w:t>
                            </w:r>
                          </w:p>
                          <w:p w14:paraId="04A67A07" w14:textId="53A1E4D3"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color w:val="000000"/>
                                <w:sz w:val="16"/>
                                <w:szCs w:val="16"/>
                              </w:rPr>
                              <w:t xml:space="preserve">You will attend have several virtual learning sessions covering a wide range of </w:t>
                            </w:r>
                            <w:r w:rsidR="00602EEC"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subjects and processes</w:t>
                            </w:r>
                          </w:p>
                          <w:p w14:paraId="01A3FF71"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 xml:space="preserve">•Attendance is required </w:t>
                            </w:r>
                          </w:p>
                          <w:p w14:paraId="0B8B3B91"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•For optimal experience, aim to complete the sessions in the suggested order</w:t>
                            </w:r>
                          </w:p>
                          <w:p w14:paraId="7778CEEA"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•Be prepared to ask questions and share your experiences per skill topic</w:t>
                            </w:r>
                          </w:p>
                          <w:p w14:paraId="70A6D6E9" w14:textId="77777777" w:rsidR="00EB5B83" w:rsidRPr="00ED7A8F" w:rsidRDefault="00EB5B83" w:rsidP="00EB5B83">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C7CA3" id="Text Box 44" o:spid="_x0000_s1028" type="#_x0000_t202" style="position:absolute;left:0;text-align:left;margin-left:119.1pt;margin-top:8.35pt;width:400.05pt;height:79.4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" filled="f" stroked="f">
                <v:textbox>
                  <w:txbxContent>
                    <w:p w14:paraId="7AAE1D49"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Virtual Learning Sessions</w:t>
                      </w:r>
                    </w:p>
                    <w:p w14:paraId="04A67A07" w14:textId="53A1E4D3"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color w:val="000000"/>
                          <w:sz w:val="16"/>
                          <w:szCs w:val="16"/>
                        </w:rPr>
                        <w:t xml:space="preserve">You will attend have several virtual learning sessions covering a wide range of </w:t>
                      </w:r>
                      <w:r w:rsidR="00602EEC"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subjects and processes</w:t>
                      </w:r>
                    </w:p>
                    <w:p w14:paraId="01A3FF71"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 xml:space="preserve">•Attendance is required </w:t>
                      </w:r>
                    </w:p>
                    <w:p w14:paraId="0B8B3B91"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•For optimal experience, aim to complete the sessions in the suggested order</w:t>
                      </w:r>
                    </w:p>
                    <w:p w14:paraId="7778CEEA" w14:textId="77777777" w:rsidR="00EB5B83" w:rsidRPr="00A64ABB" w:rsidRDefault="00EB5B83" w:rsidP="00EB5B83">
                      <w:pPr>
                        <w:autoSpaceDE w:val="0"/>
                        <w:autoSpaceDN w:val="0"/>
                        <w:adjustRightInd w:val="0"/>
                        <w:spacing w:after="0" w:line="240" w:lineRule="auto"/>
                        <w:rPr>
                          <w:rFonts w:asciiTheme="minorHAnsi" w:hAnsiTheme="minorHAnsi" w:cstheme="minorHAnsi"/>
                          <w:color w:val="000000"/>
                          <w:sz w:val="16"/>
                          <w:szCs w:val="16"/>
                        </w:rPr>
                      </w:pPr>
                      <w:r w:rsidRPr="00A64ABB">
                        <w:rPr>
                          <w:rFonts w:asciiTheme="minorHAnsi" w:hAnsiTheme="minorHAnsi" w:cstheme="minorHAnsi"/>
                          <w:color w:val="000000"/>
                          <w:sz w:val="16"/>
                          <w:szCs w:val="16"/>
                        </w:rPr>
                        <w:t>•Be prepared to ask questions and share your experiences per skill topic</w:t>
                      </w:r>
                    </w:p>
                    <w:p w14:paraId="70A6D6E9" w14:textId="77777777" w:rsidR="00EB5B83" w:rsidRPr="00ED7A8F" w:rsidRDefault="00EB5B83" w:rsidP="00EB5B83">
                      <w:pPr>
                        <w:rPr>
                          <w:sz w:val="16"/>
                          <w:szCs w:val="16"/>
                        </w:rPr>
                      </w:pPr>
                    </w:p>
                  </w:txbxContent>
                </v:textbox>
                <w10:wrap type="square"/>
              </v:shape>
            </w:pict>
          </mc:Fallback>
        </mc:AlternateContent>
      </w:r>
      <w:r>
        <w:rPr>
          <w:rFonts w:ascii="Honeywell Cond Web" w:hAnsi="Honeywell Cond Web" w:cs="Honeywell Sans"/>
          <w:noProof/>
          <w:sz w:val="24"/>
          <w:szCs w:val="24"/>
        </w:rPr>
        <mc:AlternateContent>
          <mc:Choice Requires="wps">
            <w:drawing>
              <wp:anchor distT="0" distB="0" distL="114300" distR="114300" simplePos="0" relativeHeight="251673600" behindDoc="0" locked="0" layoutInCell="1" allowOverlap="1" wp14:anchorId="0194C4EB" wp14:editId="4353213F">
                <wp:simplePos x="0" y="0"/>
                <wp:positionH relativeFrom="margin">
                  <wp:align>right</wp:align>
                </wp:positionH>
                <wp:positionV relativeFrom="paragraph">
                  <wp:posOffset>45612</wp:posOffset>
                </wp:positionV>
                <wp:extent cx="5241925" cy="1069340"/>
                <wp:effectExtent l="0" t="0" r="15875" b="16510"/>
                <wp:wrapNone/>
                <wp:docPr id="43" name="Rectangle: Diagonal Corners Rounded 43"/>
                <wp:cNvGraphicFramePr/>
                <a:graphic xmlns:a="http://schemas.openxmlformats.org/drawingml/2006/main">
                  <a:graphicData uri="http://schemas.microsoft.com/office/word/2010/wordprocessingShape">
                    <wps:wsp>
                      <wps:cNvSpPr/>
                      <wps:spPr>
                        <a:xfrm>
                          <a:off x="0" y="0"/>
                          <a:ext cx="5241925" cy="1069340"/>
                        </a:xfrm>
                        <a:prstGeom prst="round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775C4" id="Rectangle: Diagonal Corners Rounded 43" o:spid="_x0000_s1026" style="position:absolute;margin-left:361.55pt;margin-top:3.6pt;width:412.75pt;height:84.2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241925,1069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" path="m178227,l5241925,r,l5241925,891113v,98432,-79795,178227,-178227,178227l,1069340r,l,178227c,79795,79795,,178227,xe" filled="f" strokecolor="#1f3763 [1604]" strokeweight="1pt">
                <v:stroke joinstyle="miter"/>
                <v:path arrowok="t" o:connecttype="custom" o:connectlocs="178227,0;5241925,0;5241925,0;5241925,891113;5063698,1069340;0,1069340;0,1069340;0,178227;178227,0" o:connectangles="0,0,0,0,0,0,0,0,0"/>
                <w10:wrap anchorx="margin"/>
              </v:shape>
            </w:pict>
          </mc:Fallback>
        </mc:AlternateContent>
      </w:r>
    </w:p>
    <w:p w14:paraId="26971363" w14:textId="77777777" w:rsidR="00EB5B83" w:rsidRDefault="00EB5B83" w:rsidP="00602EEC">
      <w:pPr>
        <w:pStyle w:val="HoneywellLetterBody"/>
        <w:rPr>
          <w:rFonts w:ascii="Honeywell Cond Web" w:hAnsi="Honeywell Cond Web" w:cs="Honeywell Sans"/>
          <w:sz w:val="24"/>
          <w:szCs w:val="24"/>
        </w:rPr>
      </w:pPr>
      <w:r>
        <w:rPr>
          <w:rFonts w:ascii="Honeywell Cond Web" w:hAnsi="Honeywell Cond Web" w:cs="Honeywell Sans"/>
          <w:noProof/>
          <w:sz w:val="24"/>
          <w:szCs w:val="24"/>
        </w:rPr>
        <w:drawing>
          <wp:inline distT="0" distB="0" distL="0" distR="0" wp14:anchorId="672F385D" wp14:editId="19924238">
            <wp:extent cx="775411" cy="775411"/>
            <wp:effectExtent l="0" t="0" r="0" b="5715"/>
            <wp:docPr id="40" name="Picture 40" descr="Programmer fema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phic 40" descr="Programmer female with solid fill"/>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782970" cy="782970"/>
                    </a:xfrm>
                    <a:prstGeom prst="rect">
                      <a:avLst/>
                    </a:prstGeom>
                  </pic:spPr>
                </pic:pic>
              </a:graphicData>
            </a:graphic>
          </wp:inline>
        </w:drawing>
      </w:r>
    </w:p>
    <w:p w14:paraId="0CCF954F" w14:textId="77777777" w:rsidR="00EB5B83" w:rsidRDefault="00EB5B83" w:rsidP="00EB5B83">
      <w:pPr>
        <w:pStyle w:val="HoneywellLetterBody"/>
        <w:ind w:left="720"/>
        <w:rPr>
          <w:rFonts w:ascii="Honeywell Cond Web" w:hAnsi="Honeywell Cond Web" w:cs="Honeywell Sans"/>
          <w:sz w:val="24"/>
          <w:szCs w:val="24"/>
        </w:rPr>
      </w:pPr>
    </w:p>
    <w:p w14:paraId="129FB119" w14:textId="77777777" w:rsidR="00EB5B83" w:rsidRDefault="00EB5B83" w:rsidP="00EB5B83">
      <w:pPr>
        <w:pStyle w:val="HoneywellLetterBody"/>
        <w:ind w:left="720"/>
        <w:rPr>
          <w:rFonts w:ascii="Honeywell Cond Web" w:hAnsi="Honeywell Cond Web" w:cs="Honeywell Sans"/>
          <w:sz w:val="24"/>
          <w:szCs w:val="24"/>
        </w:rPr>
      </w:pPr>
    </w:p>
    <w:p w14:paraId="1359C4CE" w14:textId="77777777" w:rsidR="00EB5B83" w:rsidRDefault="00EB5B83" w:rsidP="00EB5B83">
      <w:pPr>
        <w:pStyle w:val="HoneywellLetterBody"/>
        <w:ind w:left="720"/>
        <w:rPr>
          <w:rFonts w:ascii="Honeywell Cond Web" w:hAnsi="Honeywell Cond Web" w:cs="Honeywell Sans"/>
          <w:sz w:val="24"/>
          <w:szCs w:val="24"/>
        </w:rPr>
      </w:pPr>
      <w:r w:rsidRPr="001F29DF">
        <w:rPr>
          <w:rFonts w:ascii="Honeywell Cond Web" w:hAnsi="Honeywell Cond Web" w:cs="Honeywell Sans"/>
          <w:noProof/>
          <w:color w:val="auto"/>
          <w:kern w:val="0"/>
          <w:sz w:val="24"/>
          <w:szCs w:val="24"/>
        </w:rPr>
        <mc:AlternateContent>
          <mc:Choice Requires="wps">
            <w:drawing>
              <wp:anchor distT="45720" distB="45720" distL="114300" distR="114300" simplePos="0" relativeHeight="251676672" behindDoc="0" locked="0" layoutInCell="1" allowOverlap="1" wp14:anchorId="1B03308B" wp14:editId="646A01EF">
                <wp:simplePos x="0" y="0"/>
                <wp:positionH relativeFrom="column">
                  <wp:posOffset>1400175</wp:posOffset>
                </wp:positionH>
                <wp:positionV relativeFrom="paragraph">
                  <wp:posOffset>38100</wp:posOffset>
                </wp:positionV>
                <wp:extent cx="5017770" cy="884555"/>
                <wp:effectExtent l="0" t="0" r="0" b="0"/>
                <wp:wrapSquare wrapText="bothSides"/>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770" cy="884555"/>
                        </a:xfrm>
                        <a:prstGeom prst="rect">
                          <a:avLst/>
                        </a:prstGeom>
                        <a:noFill/>
                        <a:ln w="9525">
                          <a:noFill/>
                          <a:miter lim="800000"/>
                          <a:headEnd/>
                          <a:tailEnd/>
                        </a:ln>
                      </wps:spPr>
                      <wps:txbx>
                        <w:txbxContent>
                          <w:p w14:paraId="600B6D10" w14:textId="77777777" w:rsidR="00EB5B83" w:rsidRPr="00A64ABB" w:rsidRDefault="00EB5B83" w:rsidP="00EB5B83">
                            <w:pPr>
                              <w:rPr>
                                <w:rFonts w:asciiTheme="minorHAnsi" w:hAnsiTheme="minorHAnsi" w:cstheme="minorHAnsi"/>
                                <w:b/>
                                <w:bCs/>
                                <w:color w:val="000000"/>
                                <w:sz w:val="16"/>
                                <w:szCs w:val="16"/>
                              </w:rPr>
                            </w:pPr>
                            <w:r w:rsidRPr="00A64ABB">
                              <w:rPr>
                                <w:rFonts w:asciiTheme="minorHAnsi" w:hAnsiTheme="minorHAnsi" w:cstheme="minorHAnsi"/>
                                <w:b/>
                                <w:bCs/>
                                <w:color w:val="000000"/>
                                <w:sz w:val="16"/>
                                <w:szCs w:val="16"/>
                              </w:rPr>
                              <w:t>Experiences</w:t>
                            </w:r>
                          </w:p>
                          <w:p w14:paraId="3163E05F" w14:textId="3560DFB0" w:rsidR="00EB5B83" w:rsidRPr="00A64ABB" w:rsidRDefault="00EB5B83" w:rsidP="00EB5B83">
                            <w:pPr>
                              <w:rPr>
                                <w:rFonts w:asciiTheme="minorHAnsi" w:hAnsiTheme="minorHAnsi" w:cstheme="minorHAnsi"/>
                                <w:sz w:val="18"/>
                                <w:szCs w:val="18"/>
                              </w:rPr>
                            </w:pPr>
                            <w:r w:rsidRPr="00A64ABB">
                              <w:rPr>
                                <w:rFonts w:asciiTheme="minorHAnsi" w:hAnsiTheme="minorHAnsi" w:cstheme="minorHAnsi"/>
                                <w:color w:val="000000"/>
                                <w:sz w:val="16"/>
                                <w:szCs w:val="16"/>
                              </w:rPr>
                              <w:t xml:space="preserve">You bring sales experience to apply to your </w:t>
                            </w:r>
                            <w:r w:rsidR="005B6B1E"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customers. During your onboarding, you will continue to understand our products, offerings, industry applications, and solutions to our customers’ business needs. Learning from your peers will also provide valuable experiences for your </w:t>
                            </w:r>
                            <w:r w:rsidR="005B6B1E"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development.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03308B" id="Text Box 46" o:spid="_x0000_s1029" type="#_x0000_t202" style="position:absolute;left:0;text-align:left;margin-left:110.25pt;margin-top:3pt;width:395.1pt;height:69.6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" filled="f" stroked="f">
                <v:textbox>
                  <w:txbxContent>
                    <w:p w14:paraId="600B6D10" w14:textId="77777777" w:rsidR="00EB5B83" w:rsidRPr="00A64ABB" w:rsidRDefault="00EB5B83" w:rsidP="00EB5B83">
                      <w:pPr>
                        <w:rPr>
                          <w:rFonts w:asciiTheme="minorHAnsi" w:hAnsiTheme="minorHAnsi" w:cstheme="minorHAnsi"/>
                          <w:b/>
                          <w:bCs/>
                          <w:color w:val="000000"/>
                          <w:sz w:val="16"/>
                          <w:szCs w:val="16"/>
                        </w:rPr>
                      </w:pPr>
                      <w:r w:rsidRPr="00A64ABB">
                        <w:rPr>
                          <w:rFonts w:asciiTheme="minorHAnsi" w:hAnsiTheme="minorHAnsi" w:cstheme="minorHAnsi"/>
                          <w:b/>
                          <w:bCs/>
                          <w:color w:val="000000"/>
                          <w:sz w:val="16"/>
                          <w:szCs w:val="16"/>
                        </w:rPr>
                        <w:t>Experiences</w:t>
                      </w:r>
                    </w:p>
                    <w:p w14:paraId="3163E05F" w14:textId="3560DFB0" w:rsidR="00EB5B83" w:rsidRPr="00A64ABB" w:rsidRDefault="00EB5B83" w:rsidP="00EB5B83">
                      <w:pPr>
                        <w:rPr>
                          <w:rFonts w:asciiTheme="minorHAnsi" w:hAnsiTheme="minorHAnsi" w:cstheme="minorHAnsi"/>
                          <w:sz w:val="18"/>
                          <w:szCs w:val="18"/>
                        </w:rPr>
                      </w:pPr>
                      <w:r w:rsidRPr="00A64ABB">
                        <w:rPr>
                          <w:rFonts w:asciiTheme="minorHAnsi" w:hAnsiTheme="minorHAnsi" w:cstheme="minorHAnsi"/>
                          <w:color w:val="000000"/>
                          <w:sz w:val="16"/>
                          <w:szCs w:val="16"/>
                        </w:rPr>
                        <w:t xml:space="preserve">You bring sales experience to apply to your </w:t>
                      </w:r>
                      <w:r w:rsidR="005B6B1E"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customers. During your onboarding, you will continue to understand our products, offerings, industry applications, and solutions to our customers’ business needs. Learning from your peers will also provide valuable experiences for your </w:t>
                      </w:r>
                      <w:r w:rsidR="005B6B1E" w:rsidRPr="00A64ABB">
                        <w:rPr>
                          <w:rFonts w:asciiTheme="minorHAnsi" w:hAnsiTheme="minorHAnsi" w:cstheme="minorHAnsi"/>
                          <w:color w:val="000000"/>
                          <w:sz w:val="16"/>
                          <w:szCs w:val="16"/>
                        </w:rPr>
                        <w:t>BG</w:t>
                      </w:r>
                      <w:r w:rsidRPr="00A64ABB">
                        <w:rPr>
                          <w:rFonts w:asciiTheme="minorHAnsi" w:hAnsiTheme="minorHAnsi" w:cstheme="minorHAnsi"/>
                          <w:color w:val="000000"/>
                          <w:sz w:val="16"/>
                          <w:szCs w:val="16"/>
                        </w:rPr>
                        <w:t xml:space="preserve"> development.</w:t>
                      </w:r>
                    </w:p>
                  </w:txbxContent>
                </v:textbox>
                <w10:wrap type="square"/>
              </v:shape>
            </w:pict>
          </mc:Fallback>
        </mc:AlternateContent>
      </w:r>
      <w:r>
        <w:rPr>
          <w:rFonts w:ascii="Honeywell Cond Web" w:hAnsi="Honeywell Cond Web" w:cs="Honeywell Sans"/>
          <w:noProof/>
          <w:sz w:val="24"/>
          <w:szCs w:val="24"/>
        </w:rPr>
        <mc:AlternateContent>
          <mc:Choice Requires="wps">
            <w:drawing>
              <wp:anchor distT="0" distB="0" distL="114300" distR="114300" simplePos="0" relativeHeight="251675648" behindDoc="0" locked="0" layoutInCell="1" allowOverlap="1" wp14:anchorId="51D92BEE" wp14:editId="137717D7">
                <wp:simplePos x="0" y="0"/>
                <wp:positionH relativeFrom="margin">
                  <wp:posOffset>1305587</wp:posOffset>
                </wp:positionH>
                <wp:positionV relativeFrom="paragraph">
                  <wp:posOffset>17705</wp:posOffset>
                </wp:positionV>
                <wp:extent cx="5208042" cy="921715"/>
                <wp:effectExtent l="0" t="0" r="12065" b="12065"/>
                <wp:wrapNone/>
                <wp:docPr id="45" name="Rectangle: Diagonal Corners Rounded 45"/>
                <wp:cNvGraphicFramePr/>
                <a:graphic xmlns:a="http://schemas.openxmlformats.org/drawingml/2006/main">
                  <a:graphicData uri="http://schemas.microsoft.com/office/word/2010/wordprocessingShape">
                    <wps:wsp>
                      <wps:cNvSpPr/>
                      <wps:spPr>
                        <a:xfrm>
                          <a:off x="0" y="0"/>
                          <a:ext cx="5208042" cy="921715"/>
                        </a:xfrm>
                        <a:prstGeom prst="round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EDDE43" id="Rectangle: Diagonal Corners Rounded 45" o:spid="_x0000_s1026" style="position:absolute;margin-left:102.8pt;margin-top:1.4pt;width:410.1pt;height:72.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8042,92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" path="m153622,l5208042,r,l5208042,768093v,84843,-68779,153622,-153622,153622l,921715r,l,153622c,68779,68779,,153622,xe" filled="f" strokecolor="#1f3763 [1604]" strokeweight="1pt">
                <v:stroke joinstyle="miter"/>
                <v:path arrowok="t" o:connecttype="custom" o:connectlocs="153622,0;5208042,0;5208042,0;5208042,768093;5054420,921715;0,921715;0,921715;0,153622;153622,0" o:connectangles="0,0,0,0,0,0,0,0,0"/>
                <w10:wrap anchorx="margin"/>
              </v:shape>
            </w:pict>
          </mc:Fallback>
        </mc:AlternateContent>
      </w:r>
    </w:p>
    <w:p w14:paraId="75DFD991" w14:textId="77777777" w:rsidR="00EB5B83" w:rsidRDefault="00EB5B83" w:rsidP="00602EEC">
      <w:pPr>
        <w:pStyle w:val="HoneywellLetterBody"/>
        <w:rPr>
          <w:rFonts w:ascii="Honeywell Cond Web" w:hAnsi="Honeywell Cond Web" w:cs="Honeywell Sans"/>
          <w:sz w:val="24"/>
          <w:szCs w:val="24"/>
        </w:rPr>
      </w:pPr>
      <w:r>
        <w:rPr>
          <w:rFonts w:ascii="Honeywell Cond Web" w:hAnsi="Honeywell Cond Web" w:cs="Honeywell Sans"/>
          <w:noProof/>
          <w:sz w:val="24"/>
          <w:szCs w:val="24"/>
        </w:rPr>
        <w:drawing>
          <wp:inline distT="0" distB="0" distL="0" distR="0" wp14:anchorId="5ADA466E" wp14:editId="02CCD410">
            <wp:extent cx="775335" cy="775335"/>
            <wp:effectExtent l="0" t="0" r="0" b="0"/>
            <wp:docPr id="38" name="Picture 38" descr="Customer review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phic 38" descr="Customer review with solid fill"/>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775442" cy="775442"/>
                    </a:xfrm>
                    <a:prstGeom prst="rect">
                      <a:avLst/>
                    </a:prstGeom>
                  </pic:spPr>
                </pic:pic>
              </a:graphicData>
            </a:graphic>
          </wp:inline>
        </w:drawing>
      </w:r>
    </w:p>
    <w:p w14:paraId="27AA7B80" w14:textId="77777777" w:rsidR="00EB5B83" w:rsidRDefault="00EB5B83" w:rsidP="00EB5B83">
      <w:pPr>
        <w:pStyle w:val="HoneywellLetterBody"/>
        <w:ind w:left="720"/>
        <w:rPr>
          <w:rFonts w:ascii="Honeywell Cond Web" w:hAnsi="Honeywell Cond Web" w:cs="Honeywell Sans"/>
          <w:sz w:val="24"/>
          <w:szCs w:val="24"/>
        </w:rPr>
      </w:pPr>
    </w:p>
    <w:p w14:paraId="52509FA9" w14:textId="77777777" w:rsidR="00EB5B83" w:rsidRDefault="00EB5B83" w:rsidP="00EB5B83">
      <w:pPr>
        <w:pStyle w:val="HoneywellLetterBody"/>
        <w:ind w:left="720"/>
        <w:rPr>
          <w:rFonts w:ascii="Honeywell Cond Web" w:hAnsi="Honeywell Cond Web" w:cs="Honeywell Sans"/>
          <w:sz w:val="24"/>
          <w:szCs w:val="24"/>
        </w:rPr>
      </w:pPr>
      <w:r w:rsidRPr="001F29DF">
        <w:rPr>
          <w:rFonts w:ascii="Honeywell Cond Web" w:hAnsi="Honeywell Cond Web" w:cs="Honeywell Sans"/>
          <w:noProof/>
          <w:color w:val="auto"/>
          <w:kern w:val="0"/>
          <w:sz w:val="24"/>
          <w:szCs w:val="24"/>
        </w:rPr>
        <mc:AlternateContent>
          <mc:Choice Requires="wps">
            <w:drawing>
              <wp:anchor distT="45720" distB="45720" distL="114300" distR="114300" simplePos="0" relativeHeight="251678720" behindDoc="0" locked="0" layoutInCell="1" allowOverlap="1" wp14:anchorId="06F02516" wp14:editId="45CB641B">
                <wp:simplePos x="0" y="0"/>
                <wp:positionH relativeFrom="column">
                  <wp:posOffset>1353765</wp:posOffset>
                </wp:positionH>
                <wp:positionV relativeFrom="paragraph">
                  <wp:posOffset>56386</wp:posOffset>
                </wp:positionV>
                <wp:extent cx="5017770" cy="833120"/>
                <wp:effectExtent l="0" t="0" r="0" b="508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770" cy="833120"/>
                        </a:xfrm>
                        <a:prstGeom prst="rect">
                          <a:avLst/>
                        </a:prstGeom>
                        <a:noFill/>
                        <a:ln w="9525">
                          <a:noFill/>
                          <a:miter lim="800000"/>
                          <a:headEnd/>
                          <a:tailEnd/>
                        </a:ln>
                      </wps:spPr>
                      <wps:txbx>
                        <w:txbxContent>
                          <w:p w14:paraId="1A1A8DBC"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Tasks</w:t>
                            </w:r>
                          </w:p>
                          <w:p w14:paraId="07BC33C0" w14:textId="77777777" w:rsidR="00EB5B83" w:rsidRPr="00A64ABB" w:rsidRDefault="00EB5B83" w:rsidP="00EB5B83">
                            <w:pPr>
                              <w:rPr>
                                <w:rFonts w:asciiTheme="minorHAnsi" w:hAnsiTheme="minorHAnsi" w:cstheme="minorHAnsi"/>
                                <w:sz w:val="16"/>
                                <w:szCs w:val="16"/>
                              </w:rPr>
                            </w:pPr>
                            <w:r w:rsidRPr="00A64ABB">
                              <w:rPr>
                                <w:rFonts w:asciiTheme="minorHAnsi" w:hAnsiTheme="minorHAnsi" w:cstheme="minorHAnsi"/>
                                <w:color w:val="000000"/>
                                <w:sz w:val="16"/>
                                <w:szCs w:val="16"/>
                              </w:rPr>
                              <w:t xml:space="preserve">These are various recommended tasks to complete during your sales onboarding. In addition, your </w:t>
                            </w:r>
                            <w:proofErr w:type="gramStart"/>
                            <w:r w:rsidRPr="00A64ABB">
                              <w:rPr>
                                <w:rFonts w:asciiTheme="minorHAnsi" w:hAnsiTheme="minorHAnsi" w:cstheme="minorHAnsi"/>
                                <w:color w:val="000000"/>
                                <w:sz w:val="16"/>
                                <w:szCs w:val="16"/>
                              </w:rPr>
                              <w:t>Sales</w:t>
                            </w:r>
                            <w:proofErr w:type="gramEnd"/>
                            <w:r w:rsidRPr="00A64ABB">
                              <w:rPr>
                                <w:rFonts w:asciiTheme="minorHAnsi" w:hAnsiTheme="minorHAnsi" w:cstheme="minorHAnsi"/>
                                <w:color w:val="000000"/>
                                <w:sz w:val="16"/>
                                <w:szCs w:val="16"/>
                              </w:rPr>
                              <w:t xml:space="preserve"> Manager will assign tasks for your development. The weekly assignment list is a starting point to guide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02516" id="Text Box 48" o:spid="_x0000_s1030" type="#_x0000_t202" style="position:absolute;left:0;text-align:left;margin-left:106.6pt;margin-top:4.45pt;width:395.1pt;height:65.6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" filled="f" stroked="f">
                <v:textbox>
                  <w:txbxContent>
                    <w:p w14:paraId="1A1A8DBC"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Tasks</w:t>
                      </w:r>
                    </w:p>
                    <w:p w14:paraId="07BC33C0" w14:textId="77777777" w:rsidR="00EB5B83" w:rsidRPr="00A64ABB" w:rsidRDefault="00EB5B83" w:rsidP="00EB5B83">
                      <w:pPr>
                        <w:rPr>
                          <w:rFonts w:asciiTheme="minorHAnsi" w:hAnsiTheme="minorHAnsi" w:cstheme="minorHAnsi"/>
                          <w:sz w:val="16"/>
                          <w:szCs w:val="16"/>
                        </w:rPr>
                      </w:pPr>
                      <w:r w:rsidRPr="00A64ABB">
                        <w:rPr>
                          <w:rFonts w:asciiTheme="minorHAnsi" w:hAnsiTheme="minorHAnsi" w:cstheme="minorHAnsi"/>
                          <w:color w:val="000000"/>
                          <w:sz w:val="16"/>
                          <w:szCs w:val="16"/>
                        </w:rPr>
                        <w:t xml:space="preserve">These are various recommended tasks to complete during your sales onboarding. In addition, your </w:t>
                      </w:r>
                      <w:proofErr w:type="gramStart"/>
                      <w:r w:rsidRPr="00A64ABB">
                        <w:rPr>
                          <w:rFonts w:asciiTheme="minorHAnsi" w:hAnsiTheme="minorHAnsi" w:cstheme="minorHAnsi"/>
                          <w:color w:val="000000"/>
                          <w:sz w:val="16"/>
                          <w:szCs w:val="16"/>
                        </w:rPr>
                        <w:t>Sales</w:t>
                      </w:r>
                      <w:proofErr w:type="gramEnd"/>
                      <w:r w:rsidRPr="00A64ABB">
                        <w:rPr>
                          <w:rFonts w:asciiTheme="minorHAnsi" w:hAnsiTheme="minorHAnsi" w:cstheme="minorHAnsi"/>
                          <w:color w:val="000000"/>
                          <w:sz w:val="16"/>
                          <w:szCs w:val="16"/>
                        </w:rPr>
                        <w:t xml:space="preserve"> Manager will assign tasks for your development. The weekly assignment list is a starting point to guide you.</w:t>
                      </w:r>
                    </w:p>
                  </w:txbxContent>
                </v:textbox>
                <w10:wrap type="square"/>
              </v:shape>
            </w:pict>
          </mc:Fallback>
        </mc:AlternateContent>
      </w:r>
      <w:r>
        <w:rPr>
          <w:rFonts w:ascii="Honeywell Cond Web" w:hAnsi="Honeywell Cond Web" w:cs="Honeywell Sans"/>
          <w:noProof/>
          <w:sz w:val="24"/>
          <w:szCs w:val="24"/>
        </w:rPr>
        <mc:AlternateContent>
          <mc:Choice Requires="wps">
            <w:drawing>
              <wp:anchor distT="0" distB="0" distL="114300" distR="114300" simplePos="0" relativeHeight="251677696" behindDoc="0" locked="0" layoutInCell="1" allowOverlap="1" wp14:anchorId="26CC499A" wp14:editId="06304F6C">
                <wp:simplePos x="0" y="0"/>
                <wp:positionH relativeFrom="margin">
                  <wp:posOffset>1222460</wp:posOffset>
                </wp:positionH>
                <wp:positionV relativeFrom="paragraph">
                  <wp:posOffset>3035</wp:posOffset>
                </wp:positionV>
                <wp:extent cx="5208042" cy="921715"/>
                <wp:effectExtent l="0" t="0" r="12065" b="12065"/>
                <wp:wrapNone/>
                <wp:docPr id="47" name="Rectangle: Diagonal Corners Rounded 47"/>
                <wp:cNvGraphicFramePr/>
                <a:graphic xmlns:a="http://schemas.openxmlformats.org/drawingml/2006/main">
                  <a:graphicData uri="http://schemas.microsoft.com/office/word/2010/wordprocessingShape">
                    <wps:wsp>
                      <wps:cNvSpPr/>
                      <wps:spPr>
                        <a:xfrm>
                          <a:off x="0" y="0"/>
                          <a:ext cx="5208042" cy="921715"/>
                        </a:xfrm>
                        <a:prstGeom prst="round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20F32" id="Rectangle: Diagonal Corners Rounded 47" o:spid="_x0000_s1026" style="position:absolute;margin-left:96.25pt;margin-top:.25pt;width:410.1pt;height:72.6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8042,92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" path="m153622,l5208042,r,l5208042,768093v,84843,-68779,153622,-153622,153622l,921715r,l,153622c,68779,68779,,153622,xe" filled="f" strokecolor="#1f3763 [1604]" strokeweight="1pt">
                <v:stroke joinstyle="miter"/>
                <v:path arrowok="t" o:connecttype="custom" o:connectlocs="153622,0;5208042,0;5208042,0;5208042,768093;5054420,921715;0,921715;0,921715;0,153622;153622,0" o:connectangles="0,0,0,0,0,0,0,0,0"/>
                <w10:wrap anchorx="margin"/>
              </v:shape>
            </w:pict>
          </mc:Fallback>
        </mc:AlternateContent>
      </w:r>
    </w:p>
    <w:p w14:paraId="7A09FF24" w14:textId="77777777" w:rsidR="00EB5B83" w:rsidRDefault="00EB5B83" w:rsidP="00602EEC">
      <w:pPr>
        <w:pStyle w:val="HoneywellLetterBody"/>
        <w:rPr>
          <w:rFonts w:ascii="Honeywell Cond Web" w:hAnsi="Honeywell Cond Web" w:cs="Honeywell Sans"/>
          <w:sz w:val="24"/>
          <w:szCs w:val="24"/>
        </w:rPr>
      </w:pPr>
      <w:r>
        <w:rPr>
          <w:rFonts w:ascii="Honeywell Cond Web" w:hAnsi="Honeywell Cond Web" w:cs="Honeywell Sans"/>
          <w:noProof/>
          <w:sz w:val="24"/>
          <w:szCs w:val="24"/>
        </w:rPr>
        <w:drawing>
          <wp:inline distT="0" distB="0" distL="0" distR="0" wp14:anchorId="066397BD" wp14:editId="35C0D54C">
            <wp:extent cx="713916" cy="713916"/>
            <wp:effectExtent l="0" t="0" r="0" b="0"/>
            <wp:docPr id="37" name="Picture 37" descr="Clipboard Partially Checked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7" descr="Clipboard Partially Checked with solid fill"/>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717289" cy="717289"/>
                    </a:xfrm>
                    <a:prstGeom prst="rect">
                      <a:avLst/>
                    </a:prstGeom>
                  </pic:spPr>
                </pic:pic>
              </a:graphicData>
            </a:graphic>
          </wp:inline>
        </w:drawing>
      </w:r>
    </w:p>
    <w:p w14:paraId="6C8E05BB" w14:textId="77777777" w:rsidR="00EB5B83" w:rsidRDefault="00EB5B83" w:rsidP="00EB5B83">
      <w:pPr>
        <w:pStyle w:val="HoneywellLetterBody"/>
        <w:ind w:left="720"/>
        <w:rPr>
          <w:rFonts w:ascii="Honeywell Cond Web" w:hAnsi="Honeywell Cond Web" w:cs="Honeywell Sans"/>
          <w:sz w:val="24"/>
          <w:szCs w:val="24"/>
        </w:rPr>
      </w:pPr>
    </w:p>
    <w:p w14:paraId="1F7EC84D" w14:textId="77777777" w:rsidR="00EB5B83" w:rsidRDefault="00EB5B83" w:rsidP="00EB5B83">
      <w:pPr>
        <w:pStyle w:val="HoneywellLetterBody"/>
        <w:ind w:left="720"/>
        <w:rPr>
          <w:rFonts w:ascii="Honeywell Cond Web" w:hAnsi="Honeywell Cond Web" w:cs="Honeywell Sans"/>
          <w:sz w:val="24"/>
          <w:szCs w:val="24"/>
        </w:rPr>
      </w:pPr>
    </w:p>
    <w:p w14:paraId="5DD70511" w14:textId="77777777" w:rsidR="00EB5B83" w:rsidRDefault="00EB5B83" w:rsidP="00EB5B83">
      <w:pPr>
        <w:pStyle w:val="HoneywellLetterBody"/>
        <w:ind w:left="720"/>
        <w:rPr>
          <w:rFonts w:ascii="Honeywell Cond Web" w:hAnsi="Honeywell Cond Web" w:cs="Honeywell Sans"/>
          <w:sz w:val="24"/>
          <w:szCs w:val="24"/>
        </w:rPr>
      </w:pPr>
      <w:r w:rsidRPr="001F29DF">
        <w:rPr>
          <w:rFonts w:ascii="Honeywell Cond Web" w:hAnsi="Honeywell Cond Web" w:cs="Honeywell Sans"/>
          <w:noProof/>
          <w:color w:val="auto"/>
          <w:kern w:val="0"/>
          <w:sz w:val="24"/>
          <w:szCs w:val="24"/>
        </w:rPr>
        <mc:AlternateContent>
          <mc:Choice Requires="wps">
            <w:drawing>
              <wp:anchor distT="45720" distB="45720" distL="114300" distR="114300" simplePos="0" relativeHeight="251680768" behindDoc="0" locked="0" layoutInCell="1" allowOverlap="1" wp14:anchorId="41C3A1D2" wp14:editId="0923CDA2">
                <wp:simplePos x="0" y="0"/>
                <wp:positionH relativeFrom="column">
                  <wp:posOffset>1344706</wp:posOffset>
                </wp:positionH>
                <wp:positionV relativeFrom="paragraph">
                  <wp:posOffset>51846</wp:posOffset>
                </wp:positionV>
                <wp:extent cx="5017770" cy="833120"/>
                <wp:effectExtent l="0" t="0" r="0" b="508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7770" cy="833120"/>
                        </a:xfrm>
                        <a:prstGeom prst="rect">
                          <a:avLst/>
                        </a:prstGeom>
                        <a:noFill/>
                        <a:ln w="9525">
                          <a:noFill/>
                          <a:miter lim="800000"/>
                          <a:headEnd/>
                          <a:tailEnd/>
                        </a:ln>
                      </wps:spPr>
                      <wps:txbx>
                        <w:txbxContent>
                          <w:p w14:paraId="338D16F9"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Resources</w:t>
                            </w:r>
                          </w:p>
                          <w:p w14:paraId="46B73077" w14:textId="16F10268" w:rsidR="00EB5B83" w:rsidRPr="00A64ABB" w:rsidRDefault="00EB5B83" w:rsidP="00EB5B83">
                            <w:pPr>
                              <w:rPr>
                                <w:rFonts w:asciiTheme="minorHAnsi" w:hAnsiTheme="minorHAnsi" w:cstheme="minorHAnsi"/>
                                <w:sz w:val="16"/>
                                <w:szCs w:val="16"/>
                              </w:rPr>
                            </w:pPr>
                            <w:r w:rsidRPr="00A64ABB">
                              <w:rPr>
                                <w:rFonts w:asciiTheme="minorHAnsi" w:hAnsiTheme="minorHAnsi" w:cstheme="minorHAnsi"/>
                                <w:color w:val="000000"/>
                                <w:sz w:val="16"/>
                                <w:szCs w:val="16"/>
                              </w:rPr>
                              <w:t>Each week, we list the resources that support your learning. Your sales team members and Sales Manager will suggest additional resources and tools to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3A1D2" id="Text Box 50" o:spid="_x0000_s1031" type="#_x0000_t202" style="position:absolute;left:0;text-align:left;margin-left:105.9pt;margin-top:4.1pt;width:395.1pt;height:65.6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" filled="f" stroked="f">
                <v:textbox>
                  <w:txbxContent>
                    <w:p w14:paraId="338D16F9" w14:textId="77777777" w:rsidR="00EB5B83" w:rsidRPr="00A64ABB" w:rsidRDefault="00EB5B83" w:rsidP="00EB5B83">
                      <w:pPr>
                        <w:autoSpaceDE w:val="0"/>
                        <w:autoSpaceDN w:val="0"/>
                        <w:adjustRightInd w:val="0"/>
                        <w:spacing w:after="140" w:line="201" w:lineRule="atLeast"/>
                        <w:rPr>
                          <w:rFonts w:asciiTheme="minorHAnsi" w:hAnsiTheme="minorHAnsi" w:cstheme="minorHAnsi"/>
                          <w:color w:val="000000"/>
                          <w:sz w:val="16"/>
                          <w:szCs w:val="16"/>
                        </w:rPr>
                      </w:pPr>
                      <w:r w:rsidRPr="00A64ABB">
                        <w:rPr>
                          <w:rFonts w:asciiTheme="minorHAnsi" w:hAnsiTheme="minorHAnsi" w:cstheme="minorHAnsi"/>
                          <w:b/>
                          <w:bCs/>
                          <w:color w:val="000000"/>
                          <w:sz w:val="16"/>
                          <w:szCs w:val="16"/>
                        </w:rPr>
                        <w:t>Resources</w:t>
                      </w:r>
                    </w:p>
                    <w:p w14:paraId="46B73077" w14:textId="16F10268" w:rsidR="00EB5B83" w:rsidRPr="00A64ABB" w:rsidRDefault="00EB5B83" w:rsidP="00EB5B83">
                      <w:pPr>
                        <w:rPr>
                          <w:rFonts w:asciiTheme="minorHAnsi" w:hAnsiTheme="minorHAnsi" w:cstheme="minorHAnsi"/>
                          <w:sz w:val="16"/>
                          <w:szCs w:val="16"/>
                        </w:rPr>
                      </w:pPr>
                      <w:r w:rsidRPr="00A64ABB">
                        <w:rPr>
                          <w:rFonts w:asciiTheme="minorHAnsi" w:hAnsiTheme="minorHAnsi" w:cstheme="minorHAnsi"/>
                          <w:color w:val="000000"/>
                          <w:sz w:val="16"/>
                          <w:szCs w:val="16"/>
                        </w:rPr>
                        <w:t>Each week, we list the resources that support your learning. Your sales team members and Sales Manager will suggest additional resources and tools to use.</w:t>
                      </w:r>
                    </w:p>
                  </w:txbxContent>
                </v:textbox>
                <w10:wrap type="square"/>
              </v:shape>
            </w:pict>
          </mc:Fallback>
        </mc:AlternateContent>
      </w:r>
      <w:r>
        <w:rPr>
          <w:rFonts w:ascii="Honeywell Cond Web" w:hAnsi="Honeywell Cond Web" w:cs="Honeywell Sans"/>
          <w:noProof/>
          <w:sz w:val="24"/>
          <w:szCs w:val="24"/>
        </w:rPr>
        <mc:AlternateContent>
          <mc:Choice Requires="wps">
            <w:drawing>
              <wp:anchor distT="0" distB="0" distL="114300" distR="114300" simplePos="0" relativeHeight="251679744" behindDoc="0" locked="0" layoutInCell="1" allowOverlap="1" wp14:anchorId="3D94793F" wp14:editId="03FC44FA">
                <wp:simplePos x="0" y="0"/>
                <wp:positionH relativeFrom="margin">
                  <wp:posOffset>1246910</wp:posOffset>
                </wp:positionH>
                <wp:positionV relativeFrom="paragraph">
                  <wp:posOffset>4890</wp:posOffset>
                </wp:positionV>
                <wp:extent cx="5208042" cy="921715"/>
                <wp:effectExtent l="0" t="0" r="12065" b="12065"/>
                <wp:wrapNone/>
                <wp:docPr id="49" name="Rectangle: Diagonal Corners Rounded 49"/>
                <wp:cNvGraphicFramePr/>
                <a:graphic xmlns:a="http://schemas.openxmlformats.org/drawingml/2006/main">
                  <a:graphicData uri="http://schemas.microsoft.com/office/word/2010/wordprocessingShape">
                    <wps:wsp>
                      <wps:cNvSpPr/>
                      <wps:spPr>
                        <a:xfrm>
                          <a:off x="0" y="0"/>
                          <a:ext cx="5208042" cy="921715"/>
                        </a:xfrm>
                        <a:prstGeom prst="round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726D0" id="Rectangle: Diagonal Corners Rounded 49" o:spid="_x0000_s1026" style="position:absolute;margin-left:98.2pt;margin-top:.4pt;width:410.1pt;height:72.6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5208042,921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" path="m153622,l5208042,r,l5208042,768093v,84843,-68779,153622,-153622,153622l,921715r,l,153622c,68779,68779,,153622,xe" filled="f" strokecolor="#1f3763 [1604]" strokeweight="1pt">
                <v:stroke joinstyle="miter"/>
                <v:path arrowok="t" o:connecttype="custom" o:connectlocs="153622,0;5208042,0;5208042,0;5208042,768093;5054420,921715;0,921715;0,921715;0,153622;153622,0" o:connectangles="0,0,0,0,0,0,0,0,0"/>
                <w10:wrap anchorx="margin"/>
              </v:shape>
            </w:pict>
          </mc:Fallback>
        </mc:AlternateContent>
      </w:r>
      <w:r>
        <w:rPr>
          <w:rFonts w:ascii="Honeywell Cond Web" w:hAnsi="Honeywell Cond Web" w:cs="Honeywell Sans"/>
          <w:sz w:val="24"/>
          <w:szCs w:val="24"/>
        </w:rPr>
        <w:tab/>
      </w:r>
    </w:p>
    <w:p w14:paraId="1CEA47E0" w14:textId="77777777" w:rsidR="00EB5B83" w:rsidRDefault="00EB5B83" w:rsidP="00602EEC">
      <w:pPr>
        <w:pStyle w:val="HoneywellLetterBody"/>
        <w:rPr>
          <w:rFonts w:ascii="Honeywell Cond Web" w:hAnsi="Honeywell Cond Web" w:cs="Honeywell Sans"/>
          <w:sz w:val="24"/>
          <w:szCs w:val="24"/>
        </w:rPr>
      </w:pPr>
      <w:r>
        <w:rPr>
          <w:rFonts w:ascii="Honeywell Cond Web" w:hAnsi="Honeywell Cond Web" w:cs="Honeywell Sans"/>
          <w:noProof/>
          <w:sz w:val="24"/>
          <w:szCs w:val="24"/>
        </w:rPr>
        <w:drawing>
          <wp:inline distT="0" distB="0" distL="0" distR="0" wp14:anchorId="7FEECB30" wp14:editId="06F5DC43">
            <wp:extent cx="738366" cy="738366"/>
            <wp:effectExtent l="0" t="0" r="5080" b="0"/>
            <wp:docPr id="36" name="Picture 36" descr="Tool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aphic 36" descr="Tools with solid fill"/>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741247" cy="741247"/>
                    </a:xfrm>
                    <a:prstGeom prst="rect">
                      <a:avLst/>
                    </a:prstGeom>
                  </pic:spPr>
                </pic:pic>
              </a:graphicData>
            </a:graphic>
          </wp:inline>
        </w:drawing>
      </w:r>
    </w:p>
    <w:p w14:paraId="62D42906" w14:textId="77777777" w:rsidR="00EB5B83" w:rsidRDefault="00EB5B83" w:rsidP="00EB5B83">
      <w:pPr>
        <w:pStyle w:val="HoneywellLetterBody"/>
        <w:ind w:left="720"/>
        <w:rPr>
          <w:rFonts w:ascii="Honeywell Cond Web" w:hAnsi="Honeywell Cond Web" w:cs="Honeywell Sans"/>
          <w:sz w:val="24"/>
          <w:szCs w:val="24"/>
        </w:rPr>
      </w:pPr>
    </w:p>
    <w:p w14:paraId="0036C46B" w14:textId="77777777" w:rsidR="00EB5B83" w:rsidRDefault="00EB5B83" w:rsidP="00EB5B83">
      <w:pPr>
        <w:pStyle w:val="HoneywellLetterBody"/>
        <w:rPr>
          <w:rFonts w:ascii="Honeywell Cond Web" w:hAnsi="Honeywell Cond Web"/>
          <w:sz w:val="16"/>
          <w:szCs w:val="16"/>
        </w:rPr>
      </w:pPr>
    </w:p>
    <w:p w14:paraId="29C51D2F" w14:textId="77777777" w:rsidR="00CE6FA9" w:rsidRDefault="00CE6FA9" w:rsidP="00EB5B83">
      <w:pPr>
        <w:pStyle w:val="HoneywellLetterBody"/>
        <w:rPr>
          <w:rFonts w:ascii="Honeywell Cond Web" w:hAnsi="Honeywell Cond Web"/>
          <w:sz w:val="16"/>
          <w:szCs w:val="16"/>
        </w:rPr>
      </w:pPr>
    </w:p>
    <w:p w14:paraId="5019EC4D" w14:textId="77777777" w:rsidR="00EB5B83" w:rsidRDefault="00EB5B83" w:rsidP="00EB5B83">
      <w:pPr>
        <w:pStyle w:val="HoneywellLetterBody"/>
        <w:rPr>
          <w:rFonts w:ascii="Honeywell Cond Web" w:hAnsi="Honeywell Cond Web"/>
          <w:sz w:val="16"/>
          <w:szCs w:val="16"/>
        </w:rPr>
      </w:pPr>
    </w:p>
    <w:p w14:paraId="4AECC946" w14:textId="77777777" w:rsidR="00460D66" w:rsidRDefault="00460D66" w:rsidP="00EB5B83">
      <w:pPr>
        <w:pStyle w:val="HoneywellLetterBody"/>
        <w:rPr>
          <w:rFonts w:ascii="Honeywell Cond Web" w:hAnsi="Honeywell Cond Web"/>
          <w:sz w:val="16"/>
          <w:szCs w:val="16"/>
        </w:rPr>
      </w:pPr>
    </w:p>
    <w:p w14:paraId="038B8319" w14:textId="77777777" w:rsidR="00460D66" w:rsidRDefault="00460D66" w:rsidP="00EB5B83">
      <w:pPr>
        <w:pStyle w:val="HoneywellLetterBody"/>
        <w:rPr>
          <w:rFonts w:ascii="Honeywell Cond Web" w:hAnsi="Honeywell Cond Web"/>
          <w:sz w:val="16"/>
          <w:szCs w:val="16"/>
        </w:rPr>
      </w:pPr>
    </w:p>
    <w:p w14:paraId="65CA0A4F" w14:textId="77777777" w:rsidR="00460D66" w:rsidRDefault="00460D66" w:rsidP="00EB5B83">
      <w:pPr>
        <w:pStyle w:val="HoneywellLetterBody"/>
        <w:rPr>
          <w:rFonts w:ascii="Honeywell Cond Web" w:hAnsi="Honeywell Cond Web"/>
          <w:sz w:val="16"/>
          <w:szCs w:val="16"/>
        </w:rPr>
      </w:pPr>
    </w:p>
    <w:p w14:paraId="5A3C0D86" w14:textId="77777777" w:rsidR="00460D66" w:rsidRDefault="00460D66" w:rsidP="00EB5B83">
      <w:pPr>
        <w:pStyle w:val="HoneywellLetterBody"/>
      </w:pPr>
    </w:p>
    <w:p w14:paraId="4D3C8DD7" w14:textId="7C655281" w:rsidR="00460D66" w:rsidRDefault="00460D66" w:rsidP="00460D66">
      <w:pPr>
        <w:pStyle w:val="HoneywellLetterBody"/>
        <w:spacing w:line="120" w:lineRule="auto"/>
        <w:contextualSpacing/>
        <w:rPr>
          <w:rFonts w:ascii="Arial Black" w:hAnsi="Arial Black"/>
          <w:b/>
          <w:bCs/>
          <w:color w:val="FF0000"/>
          <w:sz w:val="64"/>
          <w:szCs w:val="64"/>
        </w:rPr>
      </w:pPr>
      <w:r>
        <w:rPr>
          <w:rFonts w:ascii="Arial Black" w:hAnsi="Arial Black"/>
          <w:b/>
          <w:bCs/>
          <w:color w:val="FF0000"/>
          <w:sz w:val="64"/>
          <w:szCs w:val="64"/>
        </w:rPr>
        <w:lastRenderedPageBreak/>
        <w:t>BG</w:t>
      </w:r>
      <w:r w:rsidR="00EB5B83" w:rsidRPr="00460D66">
        <w:rPr>
          <w:rFonts w:ascii="Arial Black" w:hAnsi="Arial Black"/>
          <w:b/>
          <w:bCs/>
          <w:color w:val="FF0000"/>
          <w:sz w:val="64"/>
          <w:szCs w:val="64"/>
        </w:rPr>
        <w:t xml:space="preserve"> LEARNING </w:t>
      </w:r>
    </w:p>
    <w:p w14:paraId="0E929D43" w14:textId="08DE24F5" w:rsidR="00460D66" w:rsidRPr="00460D66" w:rsidRDefault="00EB5B83" w:rsidP="00460D66">
      <w:pPr>
        <w:pStyle w:val="HoneywellLetterBody"/>
        <w:spacing w:line="120" w:lineRule="auto"/>
        <w:contextualSpacing/>
        <w:rPr>
          <w:rFonts w:ascii="Arial Black" w:hAnsi="Arial Black"/>
          <w:b/>
          <w:bCs/>
          <w:color w:val="FF0000"/>
          <w:sz w:val="64"/>
          <w:szCs w:val="64"/>
        </w:rPr>
      </w:pPr>
      <w:r w:rsidRPr="00460D66">
        <w:rPr>
          <w:rFonts w:ascii="Arial Black" w:hAnsi="Arial Black"/>
          <w:b/>
          <w:bCs/>
          <w:color w:val="FF0000"/>
          <w:sz w:val="64"/>
          <w:szCs w:val="64"/>
        </w:rPr>
        <w:t xml:space="preserve">COMPONENTS </w:t>
      </w:r>
    </w:p>
    <w:p w14:paraId="52200FE5" w14:textId="62B6817E" w:rsidR="00EB5B83" w:rsidRPr="00460D66" w:rsidRDefault="00EB5B83" w:rsidP="00460D66">
      <w:pPr>
        <w:pStyle w:val="HoneywellLetterBody"/>
        <w:spacing w:line="120" w:lineRule="auto"/>
        <w:contextualSpacing/>
        <w:rPr>
          <w:rFonts w:ascii="Arial Black" w:hAnsi="Arial Black"/>
          <w:b/>
          <w:bCs/>
          <w:sz w:val="64"/>
          <w:szCs w:val="64"/>
        </w:rPr>
      </w:pPr>
      <w:r w:rsidRPr="00460D66">
        <w:rPr>
          <w:rFonts w:ascii="Arial Black" w:hAnsi="Arial Black"/>
          <w:b/>
          <w:bCs/>
          <w:sz w:val="64"/>
          <w:szCs w:val="64"/>
        </w:rPr>
        <w:t>COACHING</w:t>
      </w:r>
    </w:p>
    <w:p w14:paraId="330EA8F9" w14:textId="4CDFA4AC" w:rsidR="00EB5B83" w:rsidRDefault="00EB5B83" w:rsidP="00EB5B83">
      <w:pPr>
        <w:pStyle w:val="HoneywellLetterBody"/>
        <w:rPr>
          <w:rFonts w:ascii="Honeywell Cond Web" w:hAnsi="Honeywell Cond Web"/>
        </w:rPr>
      </w:pPr>
      <w:r>
        <w:rPr>
          <w:rFonts w:ascii="Honeywell Cond Web" w:hAnsi="Honeywell Cond Web"/>
        </w:rPr>
        <w:tab/>
      </w:r>
    </w:p>
    <w:p w14:paraId="547517B2" w14:textId="77777777" w:rsidR="00EB5B83" w:rsidRDefault="00EB5B83" w:rsidP="00EB5B83">
      <w:pPr>
        <w:pStyle w:val="HoneywellLetterBody"/>
        <w:rPr>
          <w:rFonts w:ascii="Honeywell Cond Web" w:hAnsi="Honeywell Cond Web"/>
          <w:sz w:val="16"/>
          <w:szCs w:val="16"/>
        </w:rPr>
      </w:pPr>
    </w:p>
    <w:p w14:paraId="2B1AED32" w14:textId="162395FC" w:rsidR="00EB5B83" w:rsidRDefault="00DE3341" w:rsidP="00460D66">
      <w:pPr>
        <w:rPr>
          <w:rFonts w:asciiTheme="minorHAnsi" w:hAnsiTheme="minorHAnsi" w:cstheme="minorHAnsi"/>
          <w:sz w:val="24"/>
          <w:szCs w:val="24"/>
        </w:rPr>
      </w:pPr>
      <w:r w:rsidRPr="00DE3341">
        <w:rPr>
          <w:rFonts w:asciiTheme="minorHAnsi" w:hAnsiTheme="minorHAnsi" w:cstheme="minorHAnsi"/>
          <w:sz w:val="24"/>
          <w:szCs w:val="24"/>
        </w:rPr>
        <w:t>To</w:t>
      </w:r>
      <w:r w:rsidR="00EB5B83" w:rsidRPr="00DE3341">
        <w:rPr>
          <w:rFonts w:asciiTheme="minorHAnsi" w:hAnsiTheme="minorHAnsi" w:cstheme="minorHAnsi"/>
          <w:sz w:val="24"/>
          <w:szCs w:val="24"/>
        </w:rPr>
        <w:t xml:space="preserve"> provide a more hands-on approach to training, your manager will assign you a Sales Coach. This is a tenured member of your team, operating in the same role. This teammate will meet with you regularly during your first 60 days. They are prepared to share best practices and experiences from their time in the role as well as offer real-time feedback and support as you get acclimated to the </w:t>
      </w:r>
      <w:r>
        <w:rPr>
          <w:rFonts w:asciiTheme="minorHAnsi" w:hAnsiTheme="minorHAnsi" w:cstheme="minorHAnsi"/>
          <w:sz w:val="24"/>
          <w:szCs w:val="24"/>
        </w:rPr>
        <w:t>Company</w:t>
      </w:r>
      <w:r w:rsidR="00EB5B83" w:rsidRPr="00DE3341">
        <w:rPr>
          <w:rFonts w:asciiTheme="minorHAnsi" w:hAnsiTheme="minorHAnsi" w:cstheme="minorHAnsi"/>
          <w:sz w:val="24"/>
          <w:szCs w:val="24"/>
        </w:rPr>
        <w:t xml:space="preserve"> sales culture and your new customer accounts. </w:t>
      </w:r>
    </w:p>
    <w:p w14:paraId="3FF60F5A" w14:textId="2D1C3A7C" w:rsidR="00311296" w:rsidRPr="00DE3341" w:rsidRDefault="00463E4E" w:rsidP="00460D66">
      <w:pPr>
        <w:rPr>
          <w:rFonts w:asciiTheme="minorHAnsi" w:hAnsiTheme="minorHAnsi" w:cstheme="minorHAnsi"/>
          <w:sz w:val="24"/>
          <w:szCs w:val="24"/>
        </w:rPr>
      </w:pPr>
      <w:r w:rsidRPr="0091459F">
        <w:rPr>
          <w:rFonts w:asciiTheme="minorHAnsi" w:hAnsiTheme="minorHAnsi" w:cstheme="minorHAnsi"/>
          <w:noProof/>
          <w:sz w:val="24"/>
          <w:szCs w:val="24"/>
        </w:rPr>
        <mc:AlternateContent>
          <mc:Choice Requires="wps">
            <w:drawing>
              <wp:anchor distT="45720" distB="45720" distL="114300" distR="114300" simplePos="0" relativeHeight="251727872" behindDoc="0" locked="0" layoutInCell="1" allowOverlap="1" wp14:anchorId="60BFF9A1" wp14:editId="5478A522">
                <wp:simplePos x="0" y="0"/>
                <wp:positionH relativeFrom="column">
                  <wp:posOffset>1890395</wp:posOffset>
                </wp:positionH>
                <wp:positionV relativeFrom="paragraph">
                  <wp:posOffset>40005</wp:posOffset>
                </wp:positionV>
                <wp:extent cx="1863090" cy="681990"/>
                <wp:effectExtent l="0" t="0" r="3810" b="3810"/>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3090" cy="681990"/>
                        </a:xfrm>
                        <a:prstGeom prst="rect">
                          <a:avLst/>
                        </a:prstGeom>
                        <a:solidFill>
                          <a:srgbClr val="FF0000"/>
                        </a:solidFill>
                        <a:ln w="9525">
                          <a:noFill/>
                          <a:miter lim="800000"/>
                          <a:headEnd/>
                          <a:tailEnd/>
                        </a:ln>
                      </wps:spPr>
                      <wps:txbx>
                        <w:txbxContent>
                          <w:p w14:paraId="71DB525A" w14:textId="62F75879" w:rsidR="0091459F" w:rsidRPr="0091459F" w:rsidRDefault="00851715" w:rsidP="0091459F">
                            <w:pPr>
                              <w:spacing w:line="240" w:lineRule="auto"/>
                              <w:contextualSpacing/>
                              <w:rPr>
                                <w:b/>
                                <w:bCs/>
                                <w:color w:val="FFFFFF" w:themeColor="background1"/>
                              </w:rPr>
                            </w:pPr>
                            <w:r>
                              <w:rPr>
                                <w:b/>
                                <w:bCs/>
                                <w:noProof/>
                                <w:color w:val="FFFFFF" w:themeColor="background1"/>
                              </w:rPr>
                              <w:drawing>
                                <wp:inline distT="0" distB="0" distL="0" distR="0" wp14:anchorId="0810F9EF" wp14:editId="634ED968">
                                  <wp:extent cx="364145" cy="364145"/>
                                  <wp:effectExtent l="0" t="0" r="0" b="0"/>
                                  <wp:docPr id="468" name="Graphic 468" descr="Office worker ma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Graphic 468" descr="Office worker male outline"/>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369965" cy="369965"/>
                                          </a:xfrm>
                                          <a:prstGeom prst="rect">
                                            <a:avLst/>
                                          </a:prstGeom>
                                        </pic:spPr>
                                      </pic:pic>
                                    </a:graphicData>
                                  </a:graphic>
                                </wp:inline>
                              </w:drawing>
                            </w:r>
                            <w:r>
                              <w:rPr>
                                <w:b/>
                                <w:bCs/>
                                <w:color w:val="FFFFFF" w:themeColor="background1"/>
                              </w:rPr>
                              <w:tab/>
                            </w:r>
                            <w:r w:rsidR="0091459F" w:rsidRPr="0091459F">
                              <w:rPr>
                                <w:b/>
                                <w:bCs/>
                                <w:color w:val="FFFFFF" w:themeColor="background1"/>
                              </w:rPr>
                              <w:t>MANAGER</w:t>
                            </w:r>
                          </w:p>
                          <w:p w14:paraId="4BC45BC3" w14:textId="390DD80E" w:rsidR="0091459F" w:rsidRPr="0091459F" w:rsidRDefault="0091459F" w:rsidP="00851715">
                            <w:pPr>
                              <w:spacing w:line="240" w:lineRule="auto"/>
                              <w:ind w:firstLine="720"/>
                              <w:contextualSpacing/>
                              <w:rPr>
                                <w:b/>
                                <w:bCs/>
                                <w:color w:val="FFFFFF" w:themeColor="background1"/>
                              </w:rPr>
                            </w:pPr>
                            <w:r w:rsidRPr="0091459F">
                              <w:rPr>
                                <w:b/>
                                <w:bCs/>
                                <w:color w:val="FFFFFF" w:themeColor="background1"/>
                              </w:rPr>
                              <w:t>RESPONSIBILITIES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BFF9A1" id="_x0000_s1032" type="#_x0000_t202" style="position:absolute;margin-left:148.85pt;margin-top:3.15pt;width:146.7pt;height:53.7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" fillcolor="red" stroked="f">
                <v:textbox>
                  <w:txbxContent>
                    <w:p w14:paraId="71DB525A" w14:textId="62F75879" w:rsidR="0091459F" w:rsidRPr="0091459F" w:rsidRDefault="00851715" w:rsidP="0091459F">
                      <w:pPr>
                        <w:spacing w:line="240" w:lineRule="auto"/>
                        <w:contextualSpacing/>
                        <w:rPr>
                          <w:b/>
                          <w:bCs/>
                          <w:color w:val="FFFFFF" w:themeColor="background1"/>
                        </w:rPr>
                      </w:pPr>
                      <w:r>
                        <w:rPr>
                          <w:b/>
                          <w:bCs/>
                          <w:noProof/>
                          <w:color w:val="FFFFFF" w:themeColor="background1"/>
                        </w:rPr>
                        <w:drawing>
                          <wp:inline distT="0" distB="0" distL="0" distR="0" wp14:anchorId="0810F9EF" wp14:editId="634ED968">
                            <wp:extent cx="364145" cy="364145"/>
                            <wp:effectExtent l="0" t="0" r="0" b="0"/>
                            <wp:docPr id="468" name="Graphic 468" descr="Office worker ma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Graphic 468" descr="Office worker male outline"/>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369965" cy="369965"/>
                                    </a:xfrm>
                                    <a:prstGeom prst="rect">
                                      <a:avLst/>
                                    </a:prstGeom>
                                  </pic:spPr>
                                </pic:pic>
                              </a:graphicData>
                            </a:graphic>
                          </wp:inline>
                        </w:drawing>
                      </w:r>
                      <w:r>
                        <w:rPr>
                          <w:b/>
                          <w:bCs/>
                          <w:color w:val="FFFFFF" w:themeColor="background1"/>
                        </w:rPr>
                        <w:tab/>
                      </w:r>
                      <w:r w:rsidR="0091459F" w:rsidRPr="0091459F">
                        <w:rPr>
                          <w:b/>
                          <w:bCs/>
                          <w:color w:val="FFFFFF" w:themeColor="background1"/>
                        </w:rPr>
                        <w:t>MANAGER</w:t>
                      </w:r>
                    </w:p>
                    <w:p w14:paraId="4BC45BC3" w14:textId="390DD80E" w:rsidR="0091459F" w:rsidRPr="0091459F" w:rsidRDefault="0091459F" w:rsidP="00851715">
                      <w:pPr>
                        <w:spacing w:line="240" w:lineRule="auto"/>
                        <w:ind w:firstLine="720"/>
                        <w:contextualSpacing/>
                        <w:rPr>
                          <w:b/>
                          <w:bCs/>
                          <w:color w:val="FFFFFF" w:themeColor="background1"/>
                        </w:rPr>
                      </w:pPr>
                      <w:r w:rsidRPr="0091459F">
                        <w:rPr>
                          <w:b/>
                          <w:bCs/>
                          <w:color w:val="FFFFFF" w:themeColor="background1"/>
                        </w:rPr>
                        <w:t>RESPONSIBILITIES</w:t>
                      </w:r>
                    </w:p>
                  </w:txbxContent>
                </v:textbox>
                <w10:wrap type="square"/>
              </v:shape>
            </w:pict>
          </mc:Fallback>
        </mc:AlternateContent>
      </w:r>
      <w:r w:rsidR="0091459F" w:rsidRPr="0091459F">
        <w:rPr>
          <w:rFonts w:asciiTheme="minorHAnsi" w:hAnsiTheme="minorHAnsi" w:cstheme="minorHAnsi"/>
          <w:noProof/>
          <w:sz w:val="24"/>
          <w:szCs w:val="24"/>
        </w:rPr>
        <mc:AlternateContent>
          <mc:Choice Requires="wps">
            <w:drawing>
              <wp:anchor distT="45720" distB="45720" distL="114300" distR="114300" simplePos="0" relativeHeight="251729920" behindDoc="0" locked="0" layoutInCell="1" allowOverlap="1" wp14:anchorId="5EB0008B" wp14:editId="5C3AAEE7">
                <wp:simplePos x="0" y="0"/>
                <wp:positionH relativeFrom="column">
                  <wp:posOffset>3667125</wp:posOffset>
                </wp:positionH>
                <wp:positionV relativeFrom="paragraph">
                  <wp:posOffset>57150</wp:posOffset>
                </wp:positionV>
                <wp:extent cx="1798955" cy="1232535"/>
                <wp:effectExtent l="0" t="0" r="0" b="571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955" cy="1232535"/>
                        </a:xfrm>
                        <a:prstGeom prst="rect">
                          <a:avLst/>
                        </a:prstGeom>
                        <a:solidFill>
                          <a:srgbClr val="FF0000"/>
                        </a:solidFill>
                        <a:ln w="9525">
                          <a:noFill/>
                          <a:miter lim="800000"/>
                          <a:headEnd/>
                          <a:tailEnd/>
                        </a:ln>
                      </wps:spPr>
                      <wps:txbx>
                        <w:txbxContent>
                          <w:p w14:paraId="4BF8CA2B" w14:textId="06230D96" w:rsidR="0091459F" w:rsidRPr="00A021E7" w:rsidRDefault="002D6FB9" w:rsidP="00463E4E">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Weekly 1:1</w:t>
                            </w:r>
                          </w:p>
                          <w:p w14:paraId="40070B82" w14:textId="7A4EDC0E" w:rsidR="002D6FB9"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 xml:space="preserve">Performance Review </w:t>
                            </w:r>
                          </w:p>
                          <w:p w14:paraId="0FF46CFA" w14:textId="1C53BCB0" w:rsidR="00F50BBE"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Career path insight</w:t>
                            </w:r>
                          </w:p>
                          <w:p w14:paraId="1AEFDD0F" w14:textId="77777777" w:rsidR="00F50BBE"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Track training completion</w:t>
                            </w:r>
                          </w:p>
                          <w:p w14:paraId="4EDB4870" w14:textId="49B44917" w:rsidR="00F50BBE" w:rsidRPr="00A021E7" w:rsidRDefault="008D2C20"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Connect with Sales Coach</w:t>
                            </w:r>
                            <w:r w:rsidR="00F50BBE" w:rsidRPr="00A021E7">
                              <w:rPr>
                                <w:rFonts w:asciiTheme="minorHAnsi" w:hAnsiTheme="minorHAnsi" w:cstheme="minorHAnsi"/>
                                <w:color w:val="FFFFFF" w:themeColor="background1"/>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B0008B" id="_x0000_s1033" type="#_x0000_t202" style="position:absolute;margin-left:288.75pt;margin-top:4.5pt;width:141.65pt;height:97.0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" fillcolor="red" stroked="f">
                <v:textbox>
                  <w:txbxContent>
                    <w:p w14:paraId="4BF8CA2B" w14:textId="06230D96" w:rsidR="0091459F" w:rsidRPr="00A021E7" w:rsidRDefault="002D6FB9" w:rsidP="00463E4E">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Weekly 1:1</w:t>
                      </w:r>
                    </w:p>
                    <w:p w14:paraId="40070B82" w14:textId="7A4EDC0E" w:rsidR="002D6FB9"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 xml:space="preserve">Performance Review </w:t>
                      </w:r>
                    </w:p>
                    <w:p w14:paraId="0FF46CFA" w14:textId="1C53BCB0" w:rsidR="00F50BBE"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Career path insight</w:t>
                      </w:r>
                    </w:p>
                    <w:p w14:paraId="1AEFDD0F" w14:textId="77777777" w:rsidR="00F50BBE" w:rsidRPr="00A021E7" w:rsidRDefault="00F50BBE"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Track training completion</w:t>
                      </w:r>
                    </w:p>
                    <w:p w14:paraId="4EDB4870" w14:textId="49B44917" w:rsidR="00F50BBE" w:rsidRPr="00A021E7" w:rsidRDefault="008D2C20" w:rsidP="002D6FB9">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Connect with Sales Coach</w:t>
                      </w:r>
                      <w:r w:rsidR="00F50BBE" w:rsidRPr="00A021E7">
                        <w:rPr>
                          <w:rFonts w:asciiTheme="minorHAnsi" w:hAnsiTheme="minorHAnsi" w:cstheme="minorHAnsi"/>
                          <w:color w:val="FFFFFF" w:themeColor="background1"/>
                          <w:sz w:val="16"/>
                          <w:szCs w:val="16"/>
                        </w:rPr>
                        <w:t xml:space="preserve"> </w:t>
                      </w:r>
                    </w:p>
                  </w:txbxContent>
                </v:textbox>
                <w10:wrap type="square"/>
              </v:shape>
            </w:pict>
          </mc:Fallback>
        </mc:AlternateContent>
      </w:r>
      <w:r w:rsidR="00315A65" w:rsidRPr="00034076">
        <w:rPr>
          <w:rFonts w:asciiTheme="minorHAnsi" w:hAnsiTheme="minorHAnsi" w:cstheme="minorHAnsi"/>
          <w:noProof/>
          <w:sz w:val="24"/>
          <w:szCs w:val="24"/>
        </w:rPr>
        <mc:AlternateContent>
          <mc:Choice Requires="wps">
            <w:drawing>
              <wp:anchor distT="45720" distB="45720" distL="114300" distR="114300" simplePos="0" relativeHeight="251725824" behindDoc="0" locked="0" layoutInCell="1" allowOverlap="1" wp14:anchorId="1C30B8AB" wp14:editId="4F1A6335">
                <wp:simplePos x="0" y="0"/>
                <wp:positionH relativeFrom="margin">
                  <wp:align>left</wp:align>
                </wp:positionH>
                <wp:positionV relativeFrom="paragraph">
                  <wp:posOffset>32224</wp:posOffset>
                </wp:positionV>
                <wp:extent cx="1689735" cy="1232535"/>
                <wp:effectExtent l="0" t="0" r="24765" b="2476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735" cy="1232535"/>
                        </a:xfrm>
                        <a:prstGeom prst="rect">
                          <a:avLst/>
                        </a:prstGeom>
                        <a:solidFill>
                          <a:srgbClr val="FFFFFF"/>
                        </a:solidFill>
                        <a:ln w="9525">
                          <a:solidFill>
                            <a:srgbClr val="000000"/>
                          </a:solidFill>
                          <a:miter lim="800000"/>
                          <a:headEnd/>
                          <a:tailEnd/>
                        </a:ln>
                      </wps:spPr>
                      <wps:txbx>
                        <w:txbxContent>
                          <w:p w14:paraId="6EB9F874" w14:textId="4D56EF7B" w:rsidR="00034076" w:rsidRPr="00034076" w:rsidRDefault="00034076" w:rsidP="00034076">
                            <w:pPr>
                              <w:spacing w:line="240" w:lineRule="auto"/>
                              <w:contextualSpacing/>
                              <w:rPr>
                                <w:rFonts w:asciiTheme="minorHAnsi" w:hAnsiTheme="minorHAnsi" w:cstheme="minorHAnsi"/>
                                <w:b/>
                                <w:bCs/>
                                <w:sz w:val="14"/>
                                <w:szCs w:val="14"/>
                              </w:rPr>
                            </w:pPr>
                            <w:r w:rsidRPr="00034076">
                              <w:rPr>
                                <w:rFonts w:asciiTheme="minorHAnsi" w:hAnsiTheme="minorHAnsi" w:cstheme="minorHAnsi"/>
                                <w:b/>
                                <w:bCs/>
                                <w:sz w:val="14"/>
                                <w:szCs w:val="14"/>
                              </w:rPr>
                              <w:t>Coaching Partnership</w:t>
                            </w:r>
                          </w:p>
                          <w:p w14:paraId="393D4684" w14:textId="111E2AA6" w:rsidR="00034076" w:rsidRPr="00034076" w:rsidRDefault="00034076" w:rsidP="00034076">
                            <w:pPr>
                              <w:rPr>
                                <w:sz w:val="12"/>
                                <w:szCs w:val="12"/>
                              </w:rPr>
                            </w:pPr>
                            <w:r w:rsidRPr="00034076">
                              <w:rPr>
                                <w:rFonts w:asciiTheme="minorHAnsi" w:hAnsiTheme="minorHAnsi" w:cstheme="minorHAnsi"/>
                                <w:sz w:val="14"/>
                                <w:szCs w:val="14"/>
                              </w:rPr>
                              <w:t>Your assigned coach will initiate a cadence for your dedicated one-on-one time together. This will occur throughout your first 60 days. Use these meetings to address any questions regarding process, customers, training, career progression, human resource topics, sales scenarios, resources, etc.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30B8AB" id="_x0000_s1034" type="#_x0000_t202" style="position:absolute;margin-left:0;margin-top:2.55pt;width:133.05pt;height:97.05pt;z-index:2517258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">
                <v:textbox>
                  <w:txbxContent>
                    <w:p w14:paraId="6EB9F874" w14:textId="4D56EF7B" w:rsidR="00034076" w:rsidRPr="00034076" w:rsidRDefault="00034076" w:rsidP="00034076">
                      <w:pPr>
                        <w:spacing w:line="240" w:lineRule="auto"/>
                        <w:contextualSpacing/>
                        <w:rPr>
                          <w:rFonts w:asciiTheme="minorHAnsi" w:hAnsiTheme="minorHAnsi" w:cstheme="minorHAnsi"/>
                          <w:b/>
                          <w:bCs/>
                          <w:sz w:val="14"/>
                          <w:szCs w:val="14"/>
                        </w:rPr>
                      </w:pPr>
                      <w:r w:rsidRPr="00034076">
                        <w:rPr>
                          <w:rFonts w:asciiTheme="minorHAnsi" w:hAnsiTheme="minorHAnsi" w:cstheme="minorHAnsi"/>
                          <w:b/>
                          <w:bCs/>
                          <w:sz w:val="14"/>
                          <w:szCs w:val="14"/>
                        </w:rPr>
                        <w:t>Coaching Partnership</w:t>
                      </w:r>
                    </w:p>
                    <w:p w14:paraId="393D4684" w14:textId="111E2AA6" w:rsidR="00034076" w:rsidRPr="00034076" w:rsidRDefault="00034076" w:rsidP="00034076">
                      <w:pPr>
                        <w:rPr>
                          <w:sz w:val="12"/>
                          <w:szCs w:val="12"/>
                        </w:rPr>
                      </w:pPr>
                      <w:r w:rsidRPr="00034076">
                        <w:rPr>
                          <w:rFonts w:asciiTheme="minorHAnsi" w:hAnsiTheme="minorHAnsi" w:cstheme="minorHAnsi"/>
                          <w:sz w:val="14"/>
                          <w:szCs w:val="14"/>
                        </w:rPr>
                        <w:t>Your assigned coach will initiate a cadence for your dedicated one-on-one time together. This will occur throughout your first 60 days. Use these meetings to address any questions regarding process, customers, training, career progression, human resource topics, sales scenarios, resources, etc.</w:t>
                      </w:r>
                    </w:p>
                  </w:txbxContent>
                </v:textbox>
                <w10:wrap type="square" anchorx="margin"/>
              </v:shape>
            </w:pict>
          </mc:Fallback>
        </mc:AlternateContent>
      </w:r>
      <w:r w:rsidR="00315A65">
        <w:rPr>
          <w:rFonts w:asciiTheme="minorHAnsi" w:hAnsiTheme="minorHAnsi" w:cstheme="minorHAnsi"/>
          <w:noProof/>
          <w:sz w:val="24"/>
          <w:szCs w:val="24"/>
        </w:rPr>
        <mc:AlternateContent>
          <mc:Choice Requires="wps">
            <w:drawing>
              <wp:anchor distT="0" distB="0" distL="114300" distR="114300" simplePos="0" relativeHeight="251658239" behindDoc="1" locked="0" layoutInCell="1" allowOverlap="1" wp14:anchorId="6239871B" wp14:editId="49F8A747">
                <wp:simplePos x="0" y="0"/>
                <wp:positionH relativeFrom="column">
                  <wp:posOffset>1873113</wp:posOffset>
                </wp:positionH>
                <wp:positionV relativeFrom="paragraph">
                  <wp:posOffset>34129</wp:posOffset>
                </wp:positionV>
                <wp:extent cx="3582365" cy="1250066"/>
                <wp:effectExtent l="0" t="0" r="18415" b="26670"/>
                <wp:wrapNone/>
                <wp:docPr id="19" name="Rectangle 19"/>
                <wp:cNvGraphicFramePr/>
                <a:graphic xmlns:a="http://schemas.openxmlformats.org/drawingml/2006/main">
                  <a:graphicData uri="http://schemas.microsoft.com/office/word/2010/wordprocessingShape">
                    <wps:wsp>
                      <wps:cNvSpPr/>
                      <wps:spPr>
                        <a:xfrm>
                          <a:off x="0" y="0"/>
                          <a:ext cx="3582365" cy="1250066"/>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166A8B" id="Rectangle 19" o:spid="_x0000_s1026" style="position:absolute;margin-left:147.5pt;margin-top:2.7pt;width:282.1pt;height:98.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" fillcolor="red" strokecolor="#1f3763 [1604]" strokeweight="1pt"/>
            </w:pict>
          </mc:Fallback>
        </mc:AlternateContent>
      </w:r>
    </w:p>
    <w:p w14:paraId="19B44AC1" w14:textId="77777777" w:rsidR="00EB5B83" w:rsidRDefault="00EB5B83" w:rsidP="00EB5B83">
      <w:pPr>
        <w:spacing w:line="240" w:lineRule="auto"/>
        <w:ind w:left="720"/>
        <w:contextualSpacing/>
        <w:rPr>
          <w:rFonts w:ascii="Honeywell Sans Web Medium" w:hAnsi="Honeywell Sans Web Medium"/>
        </w:rPr>
      </w:pPr>
    </w:p>
    <w:p w14:paraId="34A48D94" w14:textId="77777777" w:rsidR="00EB5B83" w:rsidRDefault="00EB5B83" w:rsidP="00EB5B83">
      <w:pPr>
        <w:spacing w:line="240" w:lineRule="auto"/>
        <w:ind w:left="720"/>
        <w:contextualSpacing/>
        <w:rPr>
          <w:rFonts w:ascii="Honeywell Sans Web Medium" w:hAnsi="Honeywell Sans Web Medium"/>
        </w:rPr>
      </w:pPr>
    </w:p>
    <w:p w14:paraId="27D83AD6" w14:textId="77777777" w:rsidR="00EB5B83" w:rsidRDefault="00EB5B83" w:rsidP="00EB5B83">
      <w:pPr>
        <w:spacing w:line="240" w:lineRule="auto"/>
        <w:ind w:left="720"/>
        <w:contextualSpacing/>
        <w:rPr>
          <w:rFonts w:ascii="Honeywell Sans Web Medium" w:hAnsi="Honeywell Sans Web Medium"/>
        </w:rPr>
      </w:pPr>
    </w:p>
    <w:p w14:paraId="6A0D779C" w14:textId="77777777" w:rsidR="001B6407" w:rsidRDefault="001B6407" w:rsidP="00EB5B83">
      <w:pPr>
        <w:spacing w:line="240" w:lineRule="auto"/>
        <w:ind w:left="720"/>
        <w:contextualSpacing/>
        <w:rPr>
          <w:rFonts w:ascii="Honeywell Sans Web Medium" w:hAnsi="Honeywell Sans Web Medium"/>
        </w:rPr>
      </w:pPr>
    </w:p>
    <w:p w14:paraId="5A804427" w14:textId="6BDEF61D" w:rsidR="001B6407" w:rsidRDefault="001B6407" w:rsidP="00EB5B83">
      <w:pPr>
        <w:spacing w:line="240" w:lineRule="auto"/>
        <w:ind w:left="720"/>
        <w:contextualSpacing/>
        <w:rPr>
          <w:rFonts w:ascii="Honeywell Sans Web Medium" w:hAnsi="Honeywell Sans Web Medium"/>
        </w:rPr>
      </w:pPr>
    </w:p>
    <w:p w14:paraId="34556A97" w14:textId="5981BF8B" w:rsidR="001B6407" w:rsidRDefault="001B6407" w:rsidP="00EB5B83">
      <w:pPr>
        <w:spacing w:line="240" w:lineRule="auto"/>
        <w:ind w:left="720"/>
        <w:contextualSpacing/>
        <w:rPr>
          <w:rFonts w:ascii="Honeywell Sans Web Medium" w:hAnsi="Honeywell Sans Web Medium"/>
        </w:rPr>
      </w:pPr>
    </w:p>
    <w:p w14:paraId="74822C7A" w14:textId="5D31FFE8" w:rsidR="001B6407" w:rsidRDefault="002B1E72" w:rsidP="00EB5B83">
      <w:pPr>
        <w:spacing w:line="240" w:lineRule="auto"/>
        <w:ind w:left="720"/>
        <w:contextualSpacing/>
        <w:rPr>
          <w:rFonts w:ascii="Honeywell Sans Web Medium" w:hAnsi="Honeywell Sans Web Medium"/>
        </w:rPr>
      </w:pPr>
      <w:r w:rsidRPr="0091459F">
        <w:rPr>
          <w:rFonts w:asciiTheme="minorHAnsi" w:hAnsiTheme="minorHAnsi" w:cstheme="minorHAnsi"/>
          <w:noProof/>
          <w:sz w:val="24"/>
          <w:szCs w:val="24"/>
        </w:rPr>
        <mc:AlternateContent>
          <mc:Choice Requires="wps">
            <w:drawing>
              <wp:anchor distT="45720" distB="45720" distL="114300" distR="114300" simplePos="0" relativeHeight="251736064" behindDoc="0" locked="0" layoutInCell="1" allowOverlap="1" wp14:anchorId="62333C79" wp14:editId="561EAAF8">
                <wp:simplePos x="0" y="0"/>
                <wp:positionH relativeFrom="column">
                  <wp:posOffset>3683635</wp:posOffset>
                </wp:positionH>
                <wp:positionV relativeFrom="paragraph">
                  <wp:posOffset>83185</wp:posOffset>
                </wp:positionV>
                <wp:extent cx="1798955" cy="1232535"/>
                <wp:effectExtent l="0" t="0" r="0" b="5715"/>
                <wp:wrapSquare wrapText="bothSides"/>
                <wp:docPr id="4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955" cy="1232535"/>
                        </a:xfrm>
                        <a:prstGeom prst="rect">
                          <a:avLst/>
                        </a:prstGeom>
                        <a:solidFill>
                          <a:srgbClr val="FF0000"/>
                        </a:solidFill>
                        <a:ln w="9525">
                          <a:noFill/>
                          <a:miter lim="800000"/>
                          <a:headEnd/>
                          <a:tailEnd/>
                        </a:ln>
                      </wps:spPr>
                      <wps:txbx>
                        <w:txbxContent>
                          <w:p w14:paraId="03A8B7FE" w14:textId="2602D38B" w:rsidR="002B1E72" w:rsidRPr="00A021E7" w:rsidRDefault="002B1E72"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Weekly</w:t>
                            </w:r>
                            <w:r w:rsidR="008A4BB7" w:rsidRPr="00A021E7">
                              <w:rPr>
                                <w:rFonts w:asciiTheme="minorHAnsi" w:hAnsiTheme="minorHAnsi" w:cstheme="minorHAnsi"/>
                                <w:color w:val="FFFFFF" w:themeColor="background1"/>
                                <w:sz w:val="16"/>
                                <w:szCs w:val="16"/>
                              </w:rPr>
                              <w:t xml:space="preserve"> check-ins</w:t>
                            </w:r>
                          </w:p>
                          <w:p w14:paraId="7AA72C04" w14:textId="0F5FF288" w:rsidR="002B1E72" w:rsidRPr="00A021E7" w:rsidRDefault="008A4BB7"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Share best practices</w:t>
                            </w:r>
                            <w:r w:rsidR="00CD6823" w:rsidRPr="00A021E7">
                              <w:rPr>
                                <w:rFonts w:asciiTheme="minorHAnsi" w:hAnsiTheme="minorHAnsi" w:cstheme="minorHAnsi"/>
                                <w:color w:val="FFFFFF" w:themeColor="background1"/>
                                <w:sz w:val="16"/>
                                <w:szCs w:val="16"/>
                              </w:rPr>
                              <w:t xml:space="preserve"> &amp; techniques</w:t>
                            </w:r>
                          </w:p>
                          <w:p w14:paraId="7A507DC0" w14:textId="3D39EA4C" w:rsidR="002B1E72" w:rsidRPr="00A021E7" w:rsidRDefault="00CD6823"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Provide feedback on Sales Checklists/assignments</w:t>
                            </w:r>
                          </w:p>
                          <w:p w14:paraId="643122BB" w14:textId="31A6104E" w:rsidR="002B1E72" w:rsidRPr="00A021E7" w:rsidRDefault="00CD6823" w:rsidP="00CD6823">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Ride-A-L</w:t>
                            </w:r>
                            <w:r w:rsidR="00A021E7" w:rsidRPr="00A021E7">
                              <w:rPr>
                                <w:rFonts w:asciiTheme="minorHAnsi" w:hAnsiTheme="minorHAnsi" w:cstheme="minorHAnsi"/>
                                <w:color w:val="FFFFFF" w:themeColor="background1"/>
                                <w:sz w:val="16"/>
                                <w:szCs w:val="16"/>
                              </w:rPr>
                              <w:t>ong/Shadowing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333C79" id="_x0000_s1035" type="#_x0000_t202" style="position:absolute;left:0;text-align:left;margin-left:290.05pt;margin-top:6.55pt;width:141.65pt;height:97.05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" fillcolor="red" stroked="f">
                <v:textbox>
                  <w:txbxContent>
                    <w:p w14:paraId="03A8B7FE" w14:textId="2602D38B" w:rsidR="002B1E72" w:rsidRPr="00A021E7" w:rsidRDefault="002B1E72"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Weekly</w:t>
                      </w:r>
                      <w:r w:rsidR="008A4BB7" w:rsidRPr="00A021E7">
                        <w:rPr>
                          <w:rFonts w:asciiTheme="minorHAnsi" w:hAnsiTheme="minorHAnsi" w:cstheme="minorHAnsi"/>
                          <w:color w:val="FFFFFF" w:themeColor="background1"/>
                          <w:sz w:val="16"/>
                          <w:szCs w:val="16"/>
                        </w:rPr>
                        <w:t xml:space="preserve"> check-ins</w:t>
                      </w:r>
                    </w:p>
                    <w:p w14:paraId="7AA72C04" w14:textId="0F5FF288" w:rsidR="002B1E72" w:rsidRPr="00A021E7" w:rsidRDefault="008A4BB7"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Share best practices</w:t>
                      </w:r>
                      <w:r w:rsidR="00CD6823" w:rsidRPr="00A021E7">
                        <w:rPr>
                          <w:rFonts w:asciiTheme="minorHAnsi" w:hAnsiTheme="minorHAnsi" w:cstheme="minorHAnsi"/>
                          <w:color w:val="FFFFFF" w:themeColor="background1"/>
                          <w:sz w:val="16"/>
                          <w:szCs w:val="16"/>
                        </w:rPr>
                        <w:t xml:space="preserve"> &amp; techniques</w:t>
                      </w:r>
                    </w:p>
                    <w:p w14:paraId="7A507DC0" w14:textId="3D39EA4C" w:rsidR="002B1E72" w:rsidRPr="00A021E7" w:rsidRDefault="00CD6823" w:rsidP="002B1E72">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Provide feedback on Sales Checklists/assignments</w:t>
                      </w:r>
                    </w:p>
                    <w:p w14:paraId="643122BB" w14:textId="31A6104E" w:rsidR="002B1E72" w:rsidRPr="00A021E7" w:rsidRDefault="00CD6823" w:rsidP="00CD6823">
                      <w:pPr>
                        <w:pStyle w:val="ListParagraph"/>
                        <w:numPr>
                          <w:ilvl w:val="0"/>
                          <w:numId w:val="32"/>
                        </w:numPr>
                        <w:rPr>
                          <w:rFonts w:asciiTheme="minorHAnsi" w:hAnsiTheme="minorHAnsi" w:cstheme="minorHAnsi"/>
                          <w:color w:val="FFFFFF" w:themeColor="background1"/>
                          <w:sz w:val="16"/>
                          <w:szCs w:val="16"/>
                        </w:rPr>
                      </w:pPr>
                      <w:r w:rsidRPr="00A021E7">
                        <w:rPr>
                          <w:rFonts w:asciiTheme="minorHAnsi" w:hAnsiTheme="minorHAnsi" w:cstheme="minorHAnsi"/>
                          <w:color w:val="FFFFFF" w:themeColor="background1"/>
                          <w:sz w:val="16"/>
                          <w:szCs w:val="16"/>
                        </w:rPr>
                        <w:t>Ride-A-L</w:t>
                      </w:r>
                      <w:r w:rsidR="00A021E7" w:rsidRPr="00A021E7">
                        <w:rPr>
                          <w:rFonts w:asciiTheme="minorHAnsi" w:hAnsiTheme="minorHAnsi" w:cstheme="minorHAnsi"/>
                          <w:color w:val="FFFFFF" w:themeColor="background1"/>
                          <w:sz w:val="16"/>
                          <w:szCs w:val="16"/>
                        </w:rPr>
                        <w:t>ong/Shadowing</w:t>
                      </w:r>
                    </w:p>
                  </w:txbxContent>
                </v:textbox>
                <w10:wrap type="square"/>
              </v:shape>
            </w:pict>
          </mc:Fallback>
        </mc:AlternateContent>
      </w:r>
      <w:r w:rsidR="0038029B" w:rsidRPr="0091459F">
        <w:rPr>
          <w:rFonts w:asciiTheme="minorHAnsi" w:hAnsiTheme="minorHAnsi" w:cstheme="minorHAnsi"/>
          <w:noProof/>
          <w:sz w:val="24"/>
          <w:szCs w:val="24"/>
        </w:rPr>
        <mc:AlternateContent>
          <mc:Choice Requires="wps">
            <w:drawing>
              <wp:anchor distT="45720" distB="45720" distL="114300" distR="114300" simplePos="0" relativeHeight="251734016" behindDoc="0" locked="0" layoutInCell="1" allowOverlap="1" wp14:anchorId="7E768289" wp14:editId="64E36F12">
                <wp:simplePos x="0" y="0"/>
                <wp:positionH relativeFrom="column">
                  <wp:posOffset>1918970</wp:posOffset>
                </wp:positionH>
                <wp:positionV relativeFrom="paragraph">
                  <wp:posOffset>60325</wp:posOffset>
                </wp:positionV>
                <wp:extent cx="1944370" cy="1184910"/>
                <wp:effectExtent l="0" t="0" r="0" b="0"/>
                <wp:wrapSquare wrapText="bothSides"/>
                <wp:docPr id="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4370" cy="1184910"/>
                        </a:xfrm>
                        <a:prstGeom prst="rect">
                          <a:avLst/>
                        </a:prstGeom>
                        <a:solidFill>
                          <a:srgbClr val="FF0000"/>
                        </a:solidFill>
                        <a:ln w="9525">
                          <a:noFill/>
                          <a:miter lim="800000"/>
                          <a:headEnd/>
                          <a:tailEnd/>
                        </a:ln>
                      </wps:spPr>
                      <wps:txbx>
                        <w:txbxContent>
                          <w:p w14:paraId="0108C02F" w14:textId="3181376E" w:rsidR="00BE72E4" w:rsidRPr="0091459F" w:rsidRDefault="00BE72E4" w:rsidP="00BE72E4">
                            <w:pPr>
                              <w:spacing w:line="240" w:lineRule="auto"/>
                              <w:contextualSpacing/>
                              <w:rPr>
                                <w:b/>
                                <w:bCs/>
                                <w:color w:val="FFFFFF" w:themeColor="background1"/>
                              </w:rPr>
                            </w:pPr>
                            <w:r>
                              <w:rPr>
                                <w:b/>
                                <w:bCs/>
                                <w:noProof/>
                                <w:color w:val="FFFFFF" w:themeColor="background1"/>
                              </w:rPr>
                              <w:drawing>
                                <wp:inline distT="0" distB="0" distL="0" distR="0" wp14:anchorId="6D4E1803" wp14:editId="43AF75D3">
                                  <wp:extent cx="376178" cy="376178"/>
                                  <wp:effectExtent l="0" t="0" r="5080" b="0"/>
                                  <wp:docPr id="467" name="Graphic 467" descr="Whist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Graphic 467" descr="Whistle outline"/>
                                          <pic:cNvPicPr/>
                                        </pic:nvPicPr>
                                        <pic:blipFill>
                                          <a:blip r:embed="rId26">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384054" cy="384054"/>
                                          </a:xfrm>
                                          <a:prstGeom prst="rect">
                                            <a:avLst/>
                                          </a:prstGeom>
                                        </pic:spPr>
                                      </pic:pic>
                                    </a:graphicData>
                                  </a:graphic>
                                </wp:inline>
                              </w:drawing>
                            </w:r>
                            <w:r w:rsidR="00851715">
                              <w:rPr>
                                <w:b/>
                                <w:bCs/>
                                <w:color w:val="FFFFFF" w:themeColor="background1"/>
                              </w:rPr>
                              <w:tab/>
                            </w:r>
                            <w:r w:rsidR="0038029B">
                              <w:rPr>
                                <w:b/>
                                <w:bCs/>
                                <w:color w:val="FFFFFF" w:themeColor="background1"/>
                              </w:rPr>
                              <w:t>SALES COACH</w:t>
                            </w:r>
                          </w:p>
                          <w:p w14:paraId="47C18E0F" w14:textId="77777777" w:rsidR="00BE72E4" w:rsidRPr="0091459F" w:rsidRDefault="00BE72E4" w:rsidP="00851715">
                            <w:pPr>
                              <w:spacing w:line="240" w:lineRule="auto"/>
                              <w:ind w:firstLine="720"/>
                              <w:contextualSpacing/>
                              <w:rPr>
                                <w:b/>
                                <w:bCs/>
                                <w:color w:val="FFFFFF" w:themeColor="background1"/>
                              </w:rPr>
                            </w:pPr>
                            <w:r w:rsidRPr="0091459F">
                              <w:rPr>
                                <w:b/>
                                <w:bCs/>
                                <w:color w:val="FFFFFF" w:themeColor="background1"/>
                              </w:rPr>
                              <w:t>RESPONSIBILITIES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768289" id="_x0000_s1036" type="#_x0000_t202" style="position:absolute;left:0;text-align:left;margin-left:151.1pt;margin-top:4.75pt;width:153.1pt;height:93.3pt;z-index:251734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" fillcolor="red" stroked="f">
                <v:textbox>
                  <w:txbxContent>
                    <w:p w14:paraId="0108C02F" w14:textId="3181376E" w:rsidR="00BE72E4" w:rsidRPr="0091459F" w:rsidRDefault="00BE72E4" w:rsidP="00BE72E4">
                      <w:pPr>
                        <w:spacing w:line="240" w:lineRule="auto"/>
                        <w:contextualSpacing/>
                        <w:rPr>
                          <w:b/>
                          <w:bCs/>
                          <w:color w:val="FFFFFF" w:themeColor="background1"/>
                        </w:rPr>
                      </w:pPr>
                      <w:r>
                        <w:rPr>
                          <w:b/>
                          <w:bCs/>
                          <w:noProof/>
                          <w:color w:val="FFFFFF" w:themeColor="background1"/>
                        </w:rPr>
                        <w:drawing>
                          <wp:inline distT="0" distB="0" distL="0" distR="0" wp14:anchorId="6D4E1803" wp14:editId="43AF75D3">
                            <wp:extent cx="376178" cy="376178"/>
                            <wp:effectExtent l="0" t="0" r="5080" b="0"/>
                            <wp:docPr id="467" name="Graphic 467" descr="Whist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Graphic 467" descr="Whistle outline"/>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384054" cy="384054"/>
                                    </a:xfrm>
                                    <a:prstGeom prst="rect">
                                      <a:avLst/>
                                    </a:prstGeom>
                                  </pic:spPr>
                                </pic:pic>
                              </a:graphicData>
                            </a:graphic>
                          </wp:inline>
                        </w:drawing>
                      </w:r>
                      <w:r w:rsidR="00851715">
                        <w:rPr>
                          <w:b/>
                          <w:bCs/>
                          <w:color w:val="FFFFFF" w:themeColor="background1"/>
                        </w:rPr>
                        <w:tab/>
                      </w:r>
                      <w:r w:rsidR="0038029B">
                        <w:rPr>
                          <w:b/>
                          <w:bCs/>
                          <w:color w:val="FFFFFF" w:themeColor="background1"/>
                        </w:rPr>
                        <w:t>SALES COACH</w:t>
                      </w:r>
                    </w:p>
                    <w:p w14:paraId="47C18E0F" w14:textId="77777777" w:rsidR="00BE72E4" w:rsidRPr="0091459F" w:rsidRDefault="00BE72E4" w:rsidP="00851715">
                      <w:pPr>
                        <w:spacing w:line="240" w:lineRule="auto"/>
                        <w:ind w:firstLine="720"/>
                        <w:contextualSpacing/>
                        <w:rPr>
                          <w:b/>
                          <w:bCs/>
                          <w:color w:val="FFFFFF" w:themeColor="background1"/>
                        </w:rPr>
                      </w:pPr>
                      <w:r w:rsidRPr="0091459F">
                        <w:rPr>
                          <w:b/>
                          <w:bCs/>
                          <w:color w:val="FFFFFF" w:themeColor="background1"/>
                        </w:rPr>
                        <w:t>RESPONSIBILITIES</w:t>
                      </w:r>
                    </w:p>
                  </w:txbxContent>
                </v:textbox>
                <w10:wrap type="square"/>
              </v:shape>
            </w:pict>
          </mc:Fallback>
        </mc:AlternateContent>
      </w:r>
      <w:r w:rsidR="00FC23CF">
        <w:rPr>
          <w:rFonts w:asciiTheme="minorHAnsi" w:hAnsiTheme="minorHAnsi" w:cstheme="minorHAnsi"/>
          <w:noProof/>
          <w:sz w:val="24"/>
          <w:szCs w:val="24"/>
        </w:rPr>
        <mc:AlternateContent>
          <mc:Choice Requires="wps">
            <w:drawing>
              <wp:anchor distT="0" distB="0" distL="114300" distR="114300" simplePos="0" relativeHeight="251731968" behindDoc="1" locked="0" layoutInCell="1" allowOverlap="1" wp14:anchorId="0D4BB854" wp14:editId="6B3EDE57">
                <wp:simplePos x="0" y="0"/>
                <wp:positionH relativeFrom="column">
                  <wp:posOffset>1885950</wp:posOffset>
                </wp:positionH>
                <wp:positionV relativeFrom="paragraph">
                  <wp:posOffset>69408</wp:posOffset>
                </wp:positionV>
                <wp:extent cx="3582365" cy="1250066"/>
                <wp:effectExtent l="0" t="0" r="18415" b="26670"/>
                <wp:wrapNone/>
                <wp:docPr id="63" name="Rectangle 63"/>
                <wp:cNvGraphicFramePr/>
                <a:graphic xmlns:a="http://schemas.openxmlformats.org/drawingml/2006/main">
                  <a:graphicData uri="http://schemas.microsoft.com/office/word/2010/wordprocessingShape">
                    <wps:wsp>
                      <wps:cNvSpPr/>
                      <wps:spPr>
                        <a:xfrm>
                          <a:off x="0" y="0"/>
                          <a:ext cx="3582365" cy="1250066"/>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ED6E1" id="Rectangle 63" o:spid="_x0000_s1026" style="position:absolute;margin-left:148.5pt;margin-top:5.45pt;width:282.1pt;height:98.45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" fillcolor="red" strokecolor="#1f3763 [1604]" strokeweight="1pt"/>
            </w:pict>
          </mc:Fallback>
        </mc:AlternateContent>
      </w:r>
    </w:p>
    <w:p w14:paraId="7F1E859E" w14:textId="74B7C11F" w:rsidR="001B6407" w:rsidRDefault="001B6407" w:rsidP="00EB5B83">
      <w:pPr>
        <w:spacing w:line="240" w:lineRule="auto"/>
        <w:ind w:left="720"/>
        <w:contextualSpacing/>
        <w:rPr>
          <w:rFonts w:ascii="Honeywell Sans Web Medium" w:hAnsi="Honeywell Sans Web Medium"/>
        </w:rPr>
      </w:pPr>
    </w:p>
    <w:p w14:paraId="7B940861" w14:textId="77777777" w:rsidR="001B6407" w:rsidRDefault="001B6407" w:rsidP="00EB5B83">
      <w:pPr>
        <w:spacing w:line="240" w:lineRule="auto"/>
        <w:ind w:left="720"/>
        <w:contextualSpacing/>
        <w:rPr>
          <w:rFonts w:ascii="Honeywell Sans Web Medium" w:hAnsi="Honeywell Sans Web Medium"/>
        </w:rPr>
      </w:pPr>
    </w:p>
    <w:p w14:paraId="555459D3" w14:textId="77777777" w:rsidR="001B6407" w:rsidRDefault="001B6407" w:rsidP="00EB5B83">
      <w:pPr>
        <w:spacing w:line="240" w:lineRule="auto"/>
        <w:ind w:left="720"/>
        <w:contextualSpacing/>
        <w:rPr>
          <w:rFonts w:ascii="Honeywell Sans Web Medium" w:hAnsi="Honeywell Sans Web Medium"/>
        </w:rPr>
      </w:pPr>
    </w:p>
    <w:p w14:paraId="4410FDE3" w14:textId="77777777" w:rsidR="001B6407" w:rsidRDefault="001B6407" w:rsidP="00EB5B83">
      <w:pPr>
        <w:spacing w:line="240" w:lineRule="auto"/>
        <w:ind w:left="720"/>
        <w:contextualSpacing/>
        <w:rPr>
          <w:rFonts w:ascii="Honeywell Sans Web Medium" w:hAnsi="Honeywell Sans Web Medium"/>
        </w:rPr>
      </w:pPr>
    </w:p>
    <w:p w14:paraId="3104780F" w14:textId="77777777" w:rsidR="001B6407" w:rsidRDefault="001B6407" w:rsidP="00EB5B83">
      <w:pPr>
        <w:spacing w:line="240" w:lineRule="auto"/>
        <w:ind w:left="720"/>
        <w:contextualSpacing/>
        <w:rPr>
          <w:rFonts w:ascii="Honeywell Sans Web Medium" w:hAnsi="Honeywell Sans Web Medium"/>
        </w:rPr>
      </w:pPr>
    </w:p>
    <w:p w14:paraId="7C02D0F8" w14:textId="77777777" w:rsidR="001B6407" w:rsidRDefault="001B6407" w:rsidP="00EB5B83">
      <w:pPr>
        <w:spacing w:line="240" w:lineRule="auto"/>
        <w:ind w:left="720"/>
        <w:contextualSpacing/>
        <w:rPr>
          <w:rFonts w:ascii="Honeywell Sans Web Medium" w:hAnsi="Honeywell Sans Web Medium"/>
        </w:rPr>
      </w:pPr>
    </w:p>
    <w:p w14:paraId="0EF41723" w14:textId="77777777" w:rsidR="001B6407" w:rsidRDefault="001B6407" w:rsidP="00EB5B83">
      <w:pPr>
        <w:spacing w:line="240" w:lineRule="auto"/>
        <w:ind w:left="720"/>
        <w:contextualSpacing/>
        <w:rPr>
          <w:rFonts w:ascii="Honeywell Sans Web Medium" w:hAnsi="Honeywell Sans Web Medium"/>
        </w:rPr>
      </w:pPr>
    </w:p>
    <w:p w14:paraId="2D55F5F1" w14:textId="36C091E0" w:rsidR="00EB5B83" w:rsidRDefault="00EB5B83" w:rsidP="00EB5B83">
      <w:pPr>
        <w:spacing w:line="240" w:lineRule="auto"/>
        <w:ind w:left="720"/>
        <w:contextualSpacing/>
        <w:rPr>
          <w:rFonts w:ascii="Honeywell Sans Web Medium" w:hAnsi="Honeywell Sans Web Medium"/>
        </w:rPr>
      </w:pPr>
    </w:p>
    <w:p w14:paraId="55C8DBFE" w14:textId="77777777" w:rsidR="00EB5B83" w:rsidRDefault="00EB5B83" w:rsidP="00EB5B83">
      <w:pPr>
        <w:spacing w:line="240" w:lineRule="auto"/>
        <w:ind w:left="720"/>
        <w:contextualSpacing/>
        <w:rPr>
          <w:rFonts w:ascii="Honeywell Sans Web Medium" w:hAnsi="Honeywell Sans Web Medium"/>
        </w:rPr>
      </w:pPr>
    </w:p>
    <w:p w14:paraId="15AC7704" w14:textId="77777777" w:rsidR="00EB5B83" w:rsidRDefault="00EB5B83" w:rsidP="00EB5B83">
      <w:pPr>
        <w:spacing w:line="240" w:lineRule="auto"/>
        <w:ind w:left="720"/>
        <w:contextualSpacing/>
        <w:rPr>
          <w:rFonts w:ascii="Honeywell Sans Web Medium" w:hAnsi="Honeywell Sans Web Medium"/>
        </w:rPr>
      </w:pPr>
    </w:p>
    <w:p w14:paraId="145EA2D5" w14:textId="77777777" w:rsidR="00EB5B83" w:rsidRDefault="00EB5B83" w:rsidP="00EB5B83">
      <w:pPr>
        <w:spacing w:line="240" w:lineRule="auto"/>
        <w:ind w:left="720"/>
        <w:contextualSpacing/>
        <w:rPr>
          <w:rFonts w:ascii="Honeywell Sans Web Medium" w:hAnsi="Honeywell Sans Web Medium"/>
        </w:rPr>
      </w:pPr>
    </w:p>
    <w:p w14:paraId="0D9978B5" w14:textId="77777777" w:rsidR="00EB5B83" w:rsidRDefault="00EB5B83" w:rsidP="00EB5B83">
      <w:pPr>
        <w:spacing w:line="240" w:lineRule="auto"/>
        <w:ind w:left="720"/>
        <w:contextualSpacing/>
        <w:rPr>
          <w:rFonts w:ascii="Honeywell Sans Web Medium" w:hAnsi="Honeywell Sans Web Medium"/>
        </w:rPr>
      </w:pPr>
    </w:p>
    <w:p w14:paraId="53B87B7D" w14:textId="77777777" w:rsidR="00EB5B83" w:rsidRDefault="00EB5B83" w:rsidP="00EB5B83">
      <w:pPr>
        <w:spacing w:line="240" w:lineRule="auto"/>
        <w:ind w:left="720"/>
        <w:contextualSpacing/>
        <w:rPr>
          <w:rFonts w:ascii="Honeywell Sans Web Medium" w:hAnsi="Honeywell Sans Web Medium"/>
        </w:rPr>
      </w:pPr>
    </w:p>
    <w:p w14:paraId="67664C0A" w14:textId="77777777" w:rsidR="00EB5B83" w:rsidRDefault="00EB5B83" w:rsidP="00EB5B83">
      <w:pPr>
        <w:pStyle w:val="HoneywellLetterBody"/>
        <w:rPr>
          <w:rFonts w:ascii="Honeywell Cond Web" w:hAnsi="Honeywell Cond Web" w:cs="Honeywell Sans"/>
          <w:sz w:val="24"/>
          <w:szCs w:val="24"/>
        </w:rPr>
      </w:pPr>
    </w:p>
    <w:p w14:paraId="3640C596" w14:textId="77777777" w:rsidR="00A97F41" w:rsidRDefault="00A97F41" w:rsidP="00EB5B83">
      <w:pPr>
        <w:pStyle w:val="HoneywellLetterBody"/>
        <w:rPr>
          <w:rFonts w:ascii="Honeywell Cond Web" w:hAnsi="Honeywell Cond Web" w:cs="Honeywell Sans"/>
          <w:sz w:val="24"/>
          <w:szCs w:val="24"/>
        </w:rPr>
      </w:pPr>
    </w:p>
    <w:p w14:paraId="1E75F26E" w14:textId="77777777" w:rsidR="00A97F41" w:rsidRDefault="00A97F41" w:rsidP="00EB5B83">
      <w:pPr>
        <w:pStyle w:val="HoneywellLetterBody"/>
        <w:rPr>
          <w:rFonts w:ascii="Honeywell Cond Web" w:hAnsi="Honeywell Cond Web" w:cs="Honeywell Sans"/>
          <w:sz w:val="24"/>
          <w:szCs w:val="24"/>
        </w:rPr>
      </w:pPr>
    </w:p>
    <w:p w14:paraId="55C2F1B0" w14:textId="77777777" w:rsidR="00A97F41" w:rsidRDefault="00A97F41" w:rsidP="00EB5B83">
      <w:pPr>
        <w:pStyle w:val="HoneywellLetterBody"/>
        <w:rPr>
          <w:rFonts w:ascii="Honeywell Cond Web" w:hAnsi="Honeywell Cond Web" w:cs="Honeywell Sans"/>
          <w:sz w:val="24"/>
          <w:szCs w:val="24"/>
        </w:rPr>
      </w:pPr>
    </w:p>
    <w:p w14:paraId="5B699723" w14:textId="77777777" w:rsidR="00A97F41" w:rsidRDefault="00A97F41" w:rsidP="00EB5B83">
      <w:pPr>
        <w:pStyle w:val="HoneywellLetterBody"/>
        <w:rPr>
          <w:rFonts w:ascii="Honeywell Cond Web" w:hAnsi="Honeywell Cond Web" w:cs="Honeywell Sans"/>
          <w:sz w:val="24"/>
          <w:szCs w:val="24"/>
        </w:rPr>
      </w:pPr>
    </w:p>
    <w:p w14:paraId="054B0D61" w14:textId="77777777" w:rsidR="00A97F41" w:rsidRDefault="00A97F41" w:rsidP="00EB5B83">
      <w:pPr>
        <w:pStyle w:val="HoneywellLetterBody"/>
        <w:rPr>
          <w:rFonts w:ascii="Honeywell Cond Web" w:hAnsi="Honeywell Cond Web" w:cs="Honeywell Sans"/>
          <w:sz w:val="24"/>
          <w:szCs w:val="24"/>
        </w:rPr>
      </w:pPr>
    </w:p>
    <w:p w14:paraId="443BAAFA" w14:textId="77777777" w:rsidR="00A97F41" w:rsidRDefault="00A97F41" w:rsidP="00EB5B83">
      <w:pPr>
        <w:pStyle w:val="HoneywellLetterBody"/>
        <w:rPr>
          <w:rFonts w:ascii="Honeywell Cond Web" w:hAnsi="Honeywell Cond Web" w:cs="Honeywell Sans"/>
          <w:sz w:val="24"/>
          <w:szCs w:val="24"/>
        </w:rPr>
      </w:pPr>
    </w:p>
    <w:p w14:paraId="6AFADFCE" w14:textId="77777777" w:rsidR="00A97F41" w:rsidRDefault="00A97F41" w:rsidP="00EB5B83">
      <w:pPr>
        <w:pStyle w:val="HoneywellLetterBody"/>
        <w:rPr>
          <w:rFonts w:ascii="Honeywell Cond Web" w:hAnsi="Honeywell Cond Web" w:cs="Honeywell Sans"/>
          <w:sz w:val="24"/>
          <w:szCs w:val="24"/>
        </w:rPr>
      </w:pPr>
    </w:p>
    <w:p w14:paraId="0FC098E8" w14:textId="77777777" w:rsidR="00A97F41" w:rsidRDefault="00A97F41" w:rsidP="00EB5B83">
      <w:pPr>
        <w:pStyle w:val="HoneywellLetterBody"/>
        <w:rPr>
          <w:rFonts w:ascii="Honeywell Cond Web" w:hAnsi="Honeywell Cond Web" w:cs="Honeywell Sans"/>
          <w:sz w:val="24"/>
          <w:szCs w:val="24"/>
        </w:rPr>
      </w:pPr>
    </w:p>
    <w:p w14:paraId="7D67984F" w14:textId="77777777" w:rsidR="00A97F41" w:rsidRDefault="00A97F41" w:rsidP="00EB5B83">
      <w:pPr>
        <w:pStyle w:val="HoneywellLetterBody"/>
        <w:rPr>
          <w:rFonts w:ascii="Honeywell Cond Web" w:hAnsi="Honeywell Cond Web" w:cs="Honeywell Sans"/>
          <w:sz w:val="24"/>
          <w:szCs w:val="24"/>
        </w:rPr>
      </w:pPr>
    </w:p>
    <w:p w14:paraId="7C456890" w14:textId="77777777" w:rsidR="00A97F41" w:rsidRDefault="00A97F41" w:rsidP="00EB5B83">
      <w:pPr>
        <w:pStyle w:val="HoneywellLetterBody"/>
        <w:rPr>
          <w:rFonts w:ascii="Honeywell Cond Web" w:hAnsi="Honeywell Cond Web" w:cs="Honeywell Sans"/>
          <w:sz w:val="24"/>
          <w:szCs w:val="24"/>
        </w:rPr>
      </w:pPr>
    </w:p>
    <w:p w14:paraId="7DD2C998" w14:textId="77777777" w:rsidR="00A97F41" w:rsidRDefault="00A97F41" w:rsidP="00EB5B83">
      <w:pPr>
        <w:pStyle w:val="HoneywellLetterBody"/>
        <w:rPr>
          <w:rFonts w:ascii="Honeywell Cond Web" w:hAnsi="Honeywell Cond Web" w:cs="Honeywell Sans"/>
          <w:sz w:val="24"/>
          <w:szCs w:val="24"/>
        </w:rPr>
      </w:pPr>
    </w:p>
    <w:p w14:paraId="5A800F78" w14:textId="77777777" w:rsidR="00EB5B83" w:rsidRDefault="00EB5B83" w:rsidP="00EB5B83">
      <w:pPr>
        <w:pStyle w:val="HoneywellLetterBody"/>
        <w:rPr>
          <w:rFonts w:ascii="Honeywell Cond Web" w:hAnsi="Honeywell Cond Web" w:cs="Honeywell Sans"/>
          <w:sz w:val="24"/>
          <w:szCs w:val="24"/>
        </w:rPr>
      </w:pPr>
    </w:p>
    <w:p w14:paraId="7DDE67C0" w14:textId="77777777" w:rsidR="00EB5B83" w:rsidRDefault="00EB5B83" w:rsidP="00EB5B83">
      <w:pPr>
        <w:pStyle w:val="HoneywellLetterBody"/>
        <w:rPr>
          <w:rFonts w:ascii="Honeywell Cond Web" w:hAnsi="Honeywell Cond Web"/>
          <w:sz w:val="16"/>
          <w:szCs w:val="16"/>
        </w:rPr>
      </w:pPr>
    </w:p>
    <w:p w14:paraId="42FA54F3" w14:textId="03A1E62C" w:rsidR="00752F72" w:rsidRPr="00752F72" w:rsidRDefault="00752F72" w:rsidP="00752F72">
      <w:pPr>
        <w:pStyle w:val="HoneywellLetterBody"/>
        <w:spacing w:line="120" w:lineRule="auto"/>
        <w:rPr>
          <w:rFonts w:ascii="Arial Black" w:hAnsi="Arial Black"/>
          <w:b/>
          <w:bCs/>
          <w:color w:val="FF0000"/>
          <w:sz w:val="64"/>
          <w:szCs w:val="64"/>
        </w:rPr>
      </w:pPr>
      <w:r w:rsidRPr="00752F72">
        <w:rPr>
          <w:rFonts w:ascii="Arial Black" w:hAnsi="Arial Black"/>
          <w:b/>
          <w:bCs/>
          <w:color w:val="FF0000"/>
          <w:sz w:val="64"/>
          <w:szCs w:val="64"/>
        </w:rPr>
        <w:lastRenderedPageBreak/>
        <w:t>BG</w:t>
      </w:r>
      <w:r w:rsidR="00EB5B83" w:rsidRPr="00752F72">
        <w:rPr>
          <w:rFonts w:ascii="Arial Black" w:hAnsi="Arial Black"/>
          <w:b/>
          <w:bCs/>
          <w:color w:val="FF0000"/>
          <w:sz w:val="64"/>
          <w:szCs w:val="64"/>
        </w:rPr>
        <w:t xml:space="preserve"> LEARNING </w:t>
      </w:r>
    </w:p>
    <w:p w14:paraId="00A976D4" w14:textId="6A61BF71" w:rsidR="009B78B3" w:rsidRPr="00752F72" w:rsidRDefault="00EB5B83" w:rsidP="00752F72">
      <w:pPr>
        <w:pStyle w:val="HoneywellLetterBody"/>
        <w:spacing w:line="120" w:lineRule="auto"/>
        <w:rPr>
          <w:rFonts w:ascii="Arial Black" w:hAnsi="Arial Black"/>
          <w:b/>
          <w:bCs/>
          <w:color w:val="FF0000"/>
          <w:sz w:val="64"/>
          <w:szCs w:val="64"/>
        </w:rPr>
      </w:pPr>
      <w:r w:rsidRPr="00752F72">
        <w:rPr>
          <w:rFonts w:ascii="Arial Black" w:hAnsi="Arial Black"/>
          <w:b/>
          <w:bCs/>
          <w:color w:val="FF0000"/>
          <w:sz w:val="64"/>
          <w:szCs w:val="64"/>
        </w:rPr>
        <w:t xml:space="preserve">JOURNEY </w:t>
      </w:r>
    </w:p>
    <w:p w14:paraId="539EB95E" w14:textId="0932E5E0" w:rsidR="00EB5B83" w:rsidRPr="009B78B3" w:rsidRDefault="00EB5B83" w:rsidP="00752F72">
      <w:pPr>
        <w:pStyle w:val="HoneywellLetterBody"/>
        <w:spacing w:line="120" w:lineRule="auto"/>
        <w:rPr>
          <w:rFonts w:ascii="Arial Black" w:hAnsi="Arial Black"/>
          <w:b/>
          <w:bCs/>
          <w:sz w:val="64"/>
          <w:szCs w:val="64"/>
        </w:rPr>
      </w:pPr>
      <w:r w:rsidRPr="009B78B3">
        <w:rPr>
          <w:rFonts w:ascii="Arial Black" w:hAnsi="Arial Black"/>
          <w:b/>
          <w:bCs/>
          <w:sz w:val="64"/>
          <w:szCs w:val="64"/>
        </w:rPr>
        <w:t>OVERVIEW</w:t>
      </w:r>
    </w:p>
    <w:p w14:paraId="0B3A31BB" w14:textId="1962FF04" w:rsidR="00EB5B83" w:rsidRDefault="00EB5B83" w:rsidP="00EB5B83">
      <w:pPr>
        <w:pStyle w:val="HoneywellLetterBody"/>
        <w:rPr>
          <w:rFonts w:ascii="Honeywell Cond Web" w:hAnsi="Honeywell Cond Web"/>
        </w:rPr>
      </w:pPr>
      <w:r>
        <w:rPr>
          <w:rFonts w:ascii="Honeywell Cond Web" w:hAnsi="Honeywell Cond Web"/>
        </w:rPr>
        <w:tab/>
      </w:r>
    </w:p>
    <w:p w14:paraId="52927999" w14:textId="77777777" w:rsidR="00EB5B83" w:rsidRDefault="00EB5B83" w:rsidP="00EB5B83">
      <w:pPr>
        <w:pStyle w:val="HoneywellLetterBody"/>
        <w:rPr>
          <w:rFonts w:ascii="Honeywell Cond Web" w:hAnsi="Honeywell Cond Web"/>
          <w:sz w:val="16"/>
          <w:szCs w:val="16"/>
        </w:rPr>
      </w:pPr>
    </w:p>
    <w:p w14:paraId="584FB1EE" w14:textId="1E1133A4" w:rsidR="00EB5B83" w:rsidRPr="00043414" w:rsidRDefault="00EB5B83" w:rsidP="009B78B3">
      <w:pPr>
        <w:pStyle w:val="HoneywellLetterBody"/>
        <w:rPr>
          <w:rFonts w:asciiTheme="minorHAnsi" w:hAnsiTheme="minorHAnsi" w:cstheme="minorHAnsi"/>
          <w:i/>
          <w:iCs/>
          <w:sz w:val="24"/>
          <w:szCs w:val="24"/>
        </w:rPr>
      </w:pPr>
      <w:r w:rsidRPr="00752F72">
        <w:rPr>
          <w:rFonts w:asciiTheme="minorHAnsi" w:hAnsiTheme="minorHAnsi" w:cstheme="minorHAnsi"/>
          <w:sz w:val="24"/>
          <w:szCs w:val="24"/>
        </w:rPr>
        <w:t>You</w:t>
      </w:r>
      <w:r w:rsidR="007C01C8">
        <w:rPr>
          <w:rFonts w:asciiTheme="minorHAnsi" w:hAnsiTheme="minorHAnsi" w:cstheme="minorHAnsi"/>
          <w:sz w:val="24"/>
          <w:szCs w:val="24"/>
        </w:rPr>
        <w:t>r</w:t>
      </w:r>
      <w:r w:rsidRPr="00752F72">
        <w:rPr>
          <w:rFonts w:asciiTheme="minorHAnsi" w:hAnsiTheme="minorHAnsi" w:cstheme="minorHAnsi"/>
          <w:sz w:val="24"/>
          <w:szCs w:val="24"/>
        </w:rPr>
        <w:t xml:space="preserve"> learning journey at </w:t>
      </w:r>
      <w:r w:rsidR="00A105C6">
        <w:rPr>
          <w:rFonts w:asciiTheme="minorHAnsi" w:hAnsiTheme="minorHAnsi" w:cstheme="minorHAnsi"/>
          <w:sz w:val="24"/>
          <w:szCs w:val="24"/>
        </w:rPr>
        <w:t>Company</w:t>
      </w:r>
      <w:r w:rsidRPr="00752F72">
        <w:rPr>
          <w:rFonts w:asciiTheme="minorHAnsi" w:hAnsiTheme="minorHAnsi" w:cstheme="minorHAnsi"/>
          <w:sz w:val="24"/>
          <w:szCs w:val="24"/>
        </w:rPr>
        <w:t xml:space="preserve"> will take place across three platforms: The Learning </w:t>
      </w:r>
      <w:r w:rsidR="000934D3">
        <w:rPr>
          <w:rFonts w:asciiTheme="minorHAnsi" w:hAnsiTheme="minorHAnsi" w:cstheme="minorHAnsi"/>
          <w:sz w:val="24"/>
          <w:szCs w:val="24"/>
        </w:rPr>
        <w:t>Center</w:t>
      </w:r>
      <w:r w:rsidRPr="00752F72">
        <w:rPr>
          <w:rFonts w:asciiTheme="minorHAnsi" w:hAnsiTheme="minorHAnsi" w:cstheme="minorHAnsi"/>
          <w:sz w:val="24"/>
          <w:szCs w:val="24"/>
        </w:rPr>
        <w:t xml:space="preserve">, </w:t>
      </w:r>
      <w:r w:rsidR="000934D3">
        <w:rPr>
          <w:rFonts w:asciiTheme="minorHAnsi" w:hAnsiTheme="minorHAnsi" w:cstheme="minorHAnsi"/>
          <w:sz w:val="24"/>
          <w:szCs w:val="24"/>
        </w:rPr>
        <w:t>Company</w:t>
      </w:r>
      <w:r w:rsidRPr="00752F72">
        <w:rPr>
          <w:rFonts w:asciiTheme="minorHAnsi" w:hAnsiTheme="minorHAnsi" w:cstheme="minorHAnsi"/>
          <w:sz w:val="24"/>
          <w:szCs w:val="24"/>
        </w:rPr>
        <w:t xml:space="preserve"> Accelerator and </w:t>
      </w:r>
      <w:r w:rsidR="006C6357">
        <w:rPr>
          <w:rFonts w:asciiTheme="minorHAnsi" w:hAnsiTheme="minorHAnsi" w:cstheme="minorHAnsi"/>
          <w:sz w:val="24"/>
          <w:szCs w:val="24"/>
        </w:rPr>
        <w:t>BG</w:t>
      </w:r>
      <w:r w:rsidRPr="00752F72">
        <w:rPr>
          <w:rFonts w:asciiTheme="minorHAnsi" w:hAnsiTheme="minorHAnsi" w:cstheme="minorHAnsi"/>
          <w:sz w:val="24"/>
          <w:szCs w:val="24"/>
        </w:rPr>
        <w:t xml:space="preserve"> University.</w:t>
      </w:r>
      <w:r w:rsidR="00043414">
        <w:rPr>
          <w:rFonts w:asciiTheme="minorHAnsi" w:hAnsiTheme="minorHAnsi" w:cstheme="minorHAnsi"/>
          <w:sz w:val="24"/>
          <w:szCs w:val="24"/>
        </w:rPr>
        <w:t xml:space="preserve"> </w:t>
      </w:r>
      <w:r w:rsidR="00043414" w:rsidRPr="00043414">
        <w:rPr>
          <w:rFonts w:asciiTheme="minorHAnsi" w:hAnsiTheme="minorHAnsi" w:cstheme="minorHAnsi"/>
          <w:i/>
          <w:iCs/>
          <w:sz w:val="24"/>
          <w:szCs w:val="24"/>
        </w:rPr>
        <w:t>(This page featured graphics of the three learning portals available to all New Hires)</w:t>
      </w:r>
    </w:p>
    <w:p w14:paraId="0469DF04" w14:textId="77777777" w:rsidR="00EB5B83" w:rsidRDefault="00EB5B83" w:rsidP="00EB5B83">
      <w:pPr>
        <w:pStyle w:val="HoneywellLetterBody"/>
        <w:ind w:left="720"/>
        <w:rPr>
          <w:rFonts w:ascii="Honeywell Cond Web" w:hAnsi="Honeywell Cond Web" w:cs="Honeywell Sans"/>
          <w:sz w:val="24"/>
          <w:szCs w:val="24"/>
        </w:rPr>
      </w:pPr>
    </w:p>
    <w:p w14:paraId="6C9D50FA" w14:textId="77777777" w:rsidR="00EB5B83" w:rsidRDefault="00EB5B83" w:rsidP="00EB5B83">
      <w:pPr>
        <w:pStyle w:val="HoneywellLetterBody"/>
        <w:ind w:left="720"/>
        <w:rPr>
          <w:rFonts w:ascii="Honeywell Cond Web" w:hAnsi="Honeywell Cond Web" w:cs="Honeywell Sans"/>
          <w:sz w:val="24"/>
          <w:szCs w:val="24"/>
        </w:rPr>
      </w:pPr>
      <w:r w:rsidRPr="00FD363A">
        <w:rPr>
          <w:rFonts w:ascii="Honeywell Cond Web" w:hAnsi="Honeywell Cond Web" w:cs="Honeywell Sans"/>
          <w:noProof/>
          <w:color w:val="FF0000"/>
          <w:sz w:val="24"/>
          <w:szCs w:val="24"/>
        </w:rPr>
        <w:drawing>
          <wp:inline distT="0" distB="0" distL="0" distR="0" wp14:anchorId="469B6D1E" wp14:editId="7B23DC73">
            <wp:extent cx="5486400" cy="3200400"/>
            <wp:effectExtent l="0" t="25400" r="12700" b="1270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14:paraId="6A386D52" w14:textId="77777777" w:rsidR="00EB5B83" w:rsidRDefault="00EB5B83" w:rsidP="00EB5B83">
      <w:pPr>
        <w:pStyle w:val="HoneywellLetterBody"/>
        <w:ind w:left="720"/>
        <w:rPr>
          <w:rFonts w:ascii="Honeywell Cond Web" w:hAnsi="Honeywell Cond Web" w:cs="Honeywell Sans"/>
          <w:sz w:val="24"/>
          <w:szCs w:val="24"/>
        </w:rPr>
      </w:pPr>
    </w:p>
    <w:p w14:paraId="11C6CF37" w14:textId="77777777" w:rsidR="00EB5B83" w:rsidRPr="00752F72" w:rsidRDefault="00EB5B83" w:rsidP="00EB5B83">
      <w:pPr>
        <w:pStyle w:val="HoneywellLetterBody"/>
        <w:ind w:left="720"/>
        <w:rPr>
          <w:rFonts w:asciiTheme="minorHAnsi" w:hAnsiTheme="minorHAnsi" w:cstheme="minorHAnsi"/>
          <w:sz w:val="24"/>
          <w:szCs w:val="24"/>
        </w:rPr>
      </w:pPr>
      <w:r w:rsidRPr="00752F72">
        <w:rPr>
          <w:rFonts w:asciiTheme="minorHAnsi" w:hAnsiTheme="minorHAnsi" w:cstheme="minorHAnsi"/>
          <w:sz w:val="24"/>
          <w:szCs w:val="24"/>
        </w:rPr>
        <w:t xml:space="preserve">You will receive notifications from all three platforms informing you of the courses you are required to take and instructions for accessing those platforms. Each platform has a dedicated support team in case you experience any difficulties. </w:t>
      </w:r>
    </w:p>
    <w:p w14:paraId="13081E17" w14:textId="77777777" w:rsidR="00EB5B83" w:rsidRDefault="00EB5B83" w:rsidP="00EB5B83">
      <w:pPr>
        <w:pStyle w:val="HoneywellLetterBody"/>
        <w:ind w:left="720"/>
        <w:rPr>
          <w:rFonts w:ascii="Honeywell Cond Web" w:hAnsi="Honeywell Cond Web" w:cs="Honeywell Sans"/>
          <w:sz w:val="24"/>
          <w:szCs w:val="24"/>
        </w:rPr>
      </w:pPr>
    </w:p>
    <w:p w14:paraId="3977192B" w14:textId="77777777" w:rsidR="00EB5B83" w:rsidRDefault="00EB5B83" w:rsidP="00EB5B83">
      <w:pPr>
        <w:pStyle w:val="HoneywellLetterBody"/>
        <w:ind w:left="720"/>
        <w:rPr>
          <w:rFonts w:ascii="Honeywell Cond Web" w:hAnsi="Honeywell Cond Web" w:cs="Honeywell Sans"/>
          <w:sz w:val="24"/>
          <w:szCs w:val="24"/>
        </w:rPr>
      </w:pPr>
    </w:p>
    <w:p w14:paraId="290D6508" w14:textId="77777777" w:rsidR="00EB5B83" w:rsidRDefault="00EB5B83" w:rsidP="00EB5B83">
      <w:pPr>
        <w:pStyle w:val="HoneywellLetterBody"/>
        <w:ind w:left="720"/>
        <w:rPr>
          <w:rFonts w:ascii="Honeywell Cond Web" w:hAnsi="Honeywell Cond Web" w:cs="Honeywell Sans"/>
          <w:sz w:val="24"/>
          <w:szCs w:val="24"/>
        </w:rPr>
      </w:pPr>
    </w:p>
    <w:p w14:paraId="01E9B8A7" w14:textId="77777777" w:rsidR="00EB5B83" w:rsidRDefault="00EB5B83" w:rsidP="00EB5B83">
      <w:pPr>
        <w:pStyle w:val="HoneywellLetterBody"/>
        <w:ind w:left="720"/>
        <w:rPr>
          <w:rFonts w:ascii="Honeywell Cond Web" w:hAnsi="Honeywell Cond Web" w:cs="Honeywell Sans"/>
          <w:sz w:val="24"/>
          <w:szCs w:val="24"/>
        </w:rPr>
      </w:pPr>
    </w:p>
    <w:p w14:paraId="7E5DA2D9" w14:textId="77777777" w:rsidR="00EB5B83" w:rsidRDefault="00EB5B83" w:rsidP="00EB5B83">
      <w:pPr>
        <w:pStyle w:val="HoneywellLetterBody"/>
        <w:ind w:left="720"/>
        <w:rPr>
          <w:rFonts w:ascii="Honeywell Cond Web" w:hAnsi="Honeywell Cond Web" w:cs="Honeywell Sans"/>
          <w:sz w:val="24"/>
          <w:szCs w:val="24"/>
        </w:rPr>
      </w:pPr>
    </w:p>
    <w:p w14:paraId="693D6A46" w14:textId="77777777" w:rsidR="00EB5B83" w:rsidRDefault="00EB5B83" w:rsidP="00EB5B83">
      <w:pPr>
        <w:pStyle w:val="HoneywellLetterBody"/>
        <w:ind w:left="720"/>
        <w:rPr>
          <w:rFonts w:ascii="Honeywell Cond Web" w:hAnsi="Honeywell Cond Web" w:cs="Honeywell Sans"/>
          <w:sz w:val="24"/>
          <w:szCs w:val="24"/>
        </w:rPr>
      </w:pPr>
    </w:p>
    <w:p w14:paraId="7422F18B" w14:textId="77777777" w:rsidR="00EB5B83" w:rsidRDefault="00EB5B83" w:rsidP="00EB5B83">
      <w:pPr>
        <w:pStyle w:val="HoneywellLetterBody"/>
        <w:ind w:left="720"/>
        <w:rPr>
          <w:rFonts w:ascii="Honeywell Cond Web" w:hAnsi="Honeywell Cond Web" w:cs="Honeywell Sans"/>
          <w:sz w:val="24"/>
          <w:szCs w:val="24"/>
        </w:rPr>
      </w:pPr>
    </w:p>
    <w:p w14:paraId="7B9953D5" w14:textId="77777777" w:rsidR="00EB5B83" w:rsidRDefault="00EB5B83" w:rsidP="00EB5B83">
      <w:pPr>
        <w:pStyle w:val="HoneywellLetterBody"/>
        <w:ind w:left="720"/>
        <w:rPr>
          <w:rFonts w:ascii="Honeywell Cond Web" w:hAnsi="Honeywell Cond Web" w:cs="Honeywell Sans"/>
          <w:sz w:val="24"/>
          <w:szCs w:val="24"/>
        </w:rPr>
      </w:pPr>
    </w:p>
    <w:p w14:paraId="443219C6" w14:textId="77777777" w:rsidR="00EB5B83" w:rsidRDefault="00EB5B83" w:rsidP="00EB5B83">
      <w:pPr>
        <w:pStyle w:val="HoneywellLetterBody"/>
        <w:ind w:left="720"/>
        <w:rPr>
          <w:rFonts w:ascii="Honeywell Cond Web" w:hAnsi="Honeywell Cond Web" w:cs="Honeywell Sans"/>
          <w:sz w:val="24"/>
          <w:szCs w:val="24"/>
        </w:rPr>
      </w:pPr>
    </w:p>
    <w:p w14:paraId="5113A376" w14:textId="77777777" w:rsidR="00EB5B83" w:rsidRDefault="00EB5B83" w:rsidP="00EB5B83">
      <w:pPr>
        <w:pStyle w:val="HoneywellLetterBody"/>
        <w:ind w:left="720"/>
        <w:rPr>
          <w:rFonts w:ascii="Honeywell Cond Web" w:hAnsi="Honeywell Cond Web" w:cs="Honeywell Sans"/>
          <w:sz w:val="24"/>
          <w:szCs w:val="24"/>
        </w:rPr>
      </w:pPr>
    </w:p>
    <w:p w14:paraId="7972BA3C" w14:textId="77777777" w:rsidR="00EB5B83" w:rsidRDefault="00EB5B83" w:rsidP="00EB5B83">
      <w:pPr>
        <w:pStyle w:val="HoneywellLetterBody"/>
        <w:ind w:left="720"/>
        <w:rPr>
          <w:rFonts w:ascii="Honeywell Cond Web" w:hAnsi="Honeywell Cond Web" w:cs="Honeywell Sans"/>
          <w:sz w:val="24"/>
          <w:szCs w:val="24"/>
        </w:rPr>
      </w:pPr>
    </w:p>
    <w:p w14:paraId="415F7DDE" w14:textId="77777777" w:rsidR="00EB5B83" w:rsidRDefault="00EB5B83" w:rsidP="00EB5B83">
      <w:pPr>
        <w:pStyle w:val="HoneywellLetterBody"/>
        <w:ind w:left="720"/>
        <w:rPr>
          <w:rFonts w:ascii="Honeywell Cond Web" w:hAnsi="Honeywell Cond Web" w:cs="Honeywell Sans"/>
          <w:sz w:val="24"/>
          <w:szCs w:val="24"/>
        </w:rPr>
      </w:pPr>
    </w:p>
    <w:p w14:paraId="076C810C" w14:textId="77777777" w:rsidR="00EB5B83" w:rsidRDefault="00EB5B83" w:rsidP="00EB5B83">
      <w:pPr>
        <w:pStyle w:val="HoneywellLetterBody"/>
        <w:ind w:left="720"/>
        <w:rPr>
          <w:rFonts w:ascii="Honeywell Cond Web" w:hAnsi="Honeywell Cond Web" w:cs="Honeywell Sans"/>
          <w:sz w:val="24"/>
          <w:szCs w:val="24"/>
        </w:rPr>
      </w:pPr>
    </w:p>
    <w:p w14:paraId="689F6334" w14:textId="77777777" w:rsidR="00EB5B83" w:rsidRDefault="00EB5B83" w:rsidP="00EB5B83">
      <w:pPr>
        <w:pStyle w:val="HoneywellLetterBody"/>
        <w:rPr>
          <w:rFonts w:ascii="Honeywell Cond Web" w:hAnsi="Honeywell Cond Web" w:cs="Honeywell Sans"/>
          <w:sz w:val="24"/>
          <w:szCs w:val="24"/>
        </w:rPr>
      </w:pPr>
    </w:p>
    <w:p w14:paraId="45ADA46C" w14:textId="77777777" w:rsidR="00EB5B83" w:rsidRDefault="00EB5B83" w:rsidP="00EB5B83">
      <w:pPr>
        <w:pStyle w:val="HoneywellLetterBody"/>
        <w:rPr>
          <w:rFonts w:ascii="Honeywell Cond Web" w:hAnsi="Honeywell Cond Web"/>
          <w:sz w:val="16"/>
          <w:szCs w:val="16"/>
        </w:rPr>
      </w:pPr>
    </w:p>
    <w:p w14:paraId="17D2C1D8" w14:textId="77777777" w:rsidR="00FD363A" w:rsidRDefault="00FD363A" w:rsidP="00EB5B83">
      <w:pPr>
        <w:pStyle w:val="HoneywellLetterBody"/>
      </w:pPr>
    </w:p>
    <w:p w14:paraId="17CF0F11" w14:textId="77777777" w:rsidR="001E4429" w:rsidRPr="001E4429" w:rsidRDefault="001E4429" w:rsidP="001E4429">
      <w:pPr>
        <w:pStyle w:val="HoneywellLetterBody"/>
        <w:spacing w:line="120" w:lineRule="auto"/>
        <w:rPr>
          <w:rFonts w:ascii="Arial Black" w:hAnsi="Arial Black"/>
          <w:b/>
          <w:bCs/>
          <w:color w:val="FF0000"/>
          <w:sz w:val="60"/>
          <w:szCs w:val="60"/>
        </w:rPr>
      </w:pPr>
      <w:r w:rsidRPr="001E4429">
        <w:rPr>
          <w:rFonts w:ascii="Arial Black" w:hAnsi="Arial Black"/>
          <w:b/>
          <w:bCs/>
          <w:color w:val="FF0000"/>
          <w:sz w:val="60"/>
          <w:szCs w:val="60"/>
        </w:rPr>
        <w:lastRenderedPageBreak/>
        <w:t>BG</w:t>
      </w:r>
      <w:r w:rsidR="00EB5B83" w:rsidRPr="001E4429">
        <w:rPr>
          <w:rFonts w:ascii="Arial Black" w:hAnsi="Arial Black"/>
          <w:b/>
          <w:bCs/>
          <w:color w:val="FF0000"/>
          <w:sz w:val="60"/>
          <w:szCs w:val="60"/>
        </w:rPr>
        <w:t xml:space="preserve"> LEARNING </w:t>
      </w:r>
    </w:p>
    <w:p w14:paraId="074A7287" w14:textId="4E185DB0" w:rsidR="001E4429" w:rsidRPr="001E4429" w:rsidRDefault="00EB5B83" w:rsidP="001E4429">
      <w:pPr>
        <w:pStyle w:val="HoneywellLetterBody"/>
        <w:spacing w:line="120" w:lineRule="auto"/>
        <w:rPr>
          <w:rFonts w:ascii="Arial Black" w:hAnsi="Arial Black"/>
          <w:b/>
          <w:bCs/>
          <w:color w:val="FF0000"/>
          <w:sz w:val="60"/>
          <w:szCs w:val="60"/>
        </w:rPr>
      </w:pPr>
      <w:r w:rsidRPr="001E4429">
        <w:rPr>
          <w:rFonts w:ascii="Arial Black" w:hAnsi="Arial Black"/>
          <w:b/>
          <w:bCs/>
          <w:color w:val="FF0000"/>
          <w:sz w:val="60"/>
          <w:szCs w:val="60"/>
        </w:rPr>
        <w:t xml:space="preserve">JOURNEY </w:t>
      </w:r>
    </w:p>
    <w:p w14:paraId="661D6DDD" w14:textId="25BAB8A6" w:rsidR="00EB5B83" w:rsidRPr="001E4429" w:rsidRDefault="00EB5B83" w:rsidP="001E4429">
      <w:pPr>
        <w:pStyle w:val="HoneywellLetterBody"/>
        <w:spacing w:line="120" w:lineRule="auto"/>
        <w:rPr>
          <w:rFonts w:ascii="Arial Black" w:hAnsi="Arial Black"/>
          <w:b/>
          <w:bCs/>
          <w:sz w:val="60"/>
          <w:szCs w:val="60"/>
        </w:rPr>
      </w:pPr>
      <w:r w:rsidRPr="001E4429">
        <w:rPr>
          <w:rFonts w:ascii="Arial Black" w:hAnsi="Arial Black"/>
          <w:b/>
          <w:bCs/>
          <w:sz w:val="60"/>
          <w:szCs w:val="60"/>
        </w:rPr>
        <w:t>CORE ONBOARDING</w:t>
      </w:r>
    </w:p>
    <w:p w14:paraId="120CAD86" w14:textId="3A7E51F0" w:rsidR="00EB5B83" w:rsidRDefault="00EB5B83" w:rsidP="00EB5B83">
      <w:pPr>
        <w:pStyle w:val="HoneywellLetterBody"/>
        <w:rPr>
          <w:rFonts w:ascii="Honeywell Cond Web" w:hAnsi="Honeywell Cond Web"/>
        </w:rPr>
      </w:pPr>
      <w:r>
        <w:rPr>
          <w:rFonts w:ascii="Honeywell Cond Web" w:hAnsi="Honeywell Cond Web"/>
        </w:rPr>
        <w:tab/>
      </w:r>
    </w:p>
    <w:p w14:paraId="0B69B949" w14:textId="77777777" w:rsidR="00EB5B83" w:rsidRDefault="00EB5B83" w:rsidP="00EB5B83">
      <w:pPr>
        <w:pStyle w:val="HoneywellLetterBody"/>
        <w:rPr>
          <w:rFonts w:ascii="Honeywell Cond Web" w:hAnsi="Honeywell Cond Web"/>
          <w:sz w:val="16"/>
          <w:szCs w:val="16"/>
        </w:rPr>
      </w:pPr>
    </w:p>
    <w:p w14:paraId="71F5E38F" w14:textId="20D7F1F4" w:rsidR="00EB5B83" w:rsidRPr="006700D8" w:rsidRDefault="00EB5B83" w:rsidP="00871D32">
      <w:pPr>
        <w:pStyle w:val="HoneywellLetterBody"/>
        <w:rPr>
          <w:rFonts w:asciiTheme="minorHAnsi" w:hAnsiTheme="minorHAnsi" w:cstheme="minorHAnsi"/>
          <w:sz w:val="24"/>
          <w:szCs w:val="24"/>
        </w:rPr>
      </w:pPr>
      <w:r w:rsidRPr="006700D8">
        <w:rPr>
          <w:rFonts w:asciiTheme="minorHAnsi" w:hAnsiTheme="minorHAnsi" w:cstheme="minorHAnsi"/>
          <w:sz w:val="24"/>
          <w:szCs w:val="24"/>
        </w:rPr>
        <w:t xml:space="preserve">You will be invited to join your fellow new hires around the globe for your Core Onboarding experience via </w:t>
      </w:r>
      <w:r w:rsidR="00953C9B" w:rsidRPr="006700D8">
        <w:rPr>
          <w:rFonts w:asciiTheme="minorHAnsi" w:hAnsiTheme="minorHAnsi" w:cstheme="minorHAnsi"/>
          <w:sz w:val="24"/>
          <w:szCs w:val="24"/>
        </w:rPr>
        <w:t>Company</w:t>
      </w:r>
      <w:r w:rsidRPr="006700D8">
        <w:rPr>
          <w:rFonts w:asciiTheme="minorHAnsi" w:hAnsiTheme="minorHAnsi" w:cstheme="minorHAnsi"/>
          <w:sz w:val="24"/>
          <w:szCs w:val="24"/>
        </w:rPr>
        <w:t xml:space="preserve"> Accelerator. The Core Onboarding Program runs parallel to your </w:t>
      </w:r>
      <w:r w:rsidR="00953C9B" w:rsidRPr="006700D8">
        <w:rPr>
          <w:rFonts w:asciiTheme="minorHAnsi" w:hAnsiTheme="minorHAnsi" w:cstheme="minorHAnsi"/>
          <w:sz w:val="24"/>
          <w:szCs w:val="24"/>
        </w:rPr>
        <w:t>BG</w:t>
      </w:r>
      <w:r w:rsidRPr="006700D8">
        <w:rPr>
          <w:rFonts w:asciiTheme="minorHAnsi" w:hAnsiTheme="minorHAnsi" w:cstheme="minorHAnsi"/>
          <w:sz w:val="24"/>
          <w:szCs w:val="24"/>
        </w:rPr>
        <w:t xml:space="preserve"> Onboarding Plan, both acclimating you with </w:t>
      </w:r>
      <w:r w:rsidR="00953C9B" w:rsidRPr="006700D8">
        <w:rPr>
          <w:rFonts w:asciiTheme="minorHAnsi" w:hAnsiTheme="minorHAnsi" w:cstheme="minorHAnsi"/>
          <w:sz w:val="24"/>
          <w:szCs w:val="24"/>
        </w:rPr>
        <w:t>Company</w:t>
      </w:r>
      <w:r w:rsidRPr="006700D8">
        <w:rPr>
          <w:rFonts w:asciiTheme="minorHAnsi" w:hAnsiTheme="minorHAnsi" w:cstheme="minorHAnsi"/>
          <w:sz w:val="24"/>
          <w:szCs w:val="24"/>
        </w:rPr>
        <w:t xml:space="preserve">, your business partners and most importantly – your new role. </w:t>
      </w:r>
    </w:p>
    <w:p w14:paraId="0127CE14" w14:textId="77777777" w:rsidR="00EB5B83" w:rsidRDefault="00EB5B83" w:rsidP="00EB5B83">
      <w:pPr>
        <w:pStyle w:val="HoneywellLetterBody"/>
        <w:ind w:left="720"/>
        <w:rPr>
          <w:rFonts w:ascii="Honeywell Cond Web" w:hAnsi="Honeywell Cond Web" w:cs="Honeywell Sans"/>
          <w:sz w:val="24"/>
          <w:szCs w:val="24"/>
        </w:rPr>
      </w:pPr>
    </w:p>
    <w:p w14:paraId="6F1982BF" w14:textId="77777777" w:rsidR="00EB5B83" w:rsidRDefault="00EB5B83" w:rsidP="00EB5B83">
      <w:pPr>
        <w:pStyle w:val="HoneywellLetterBody"/>
        <w:ind w:left="720"/>
        <w:rPr>
          <w:rFonts w:ascii="Honeywell Cond Web" w:hAnsi="Honeywell Cond Web" w:cs="Honeywell Sans"/>
          <w:sz w:val="24"/>
          <w:szCs w:val="24"/>
        </w:rPr>
      </w:pPr>
    </w:p>
    <w:p w14:paraId="40B9BD0B" w14:textId="3B717C18" w:rsidR="00EB5B83" w:rsidRPr="006700D8" w:rsidRDefault="00EB5B83" w:rsidP="00EB5B83">
      <w:pPr>
        <w:pStyle w:val="HoneywellLetterBody"/>
        <w:ind w:left="720"/>
        <w:rPr>
          <w:rFonts w:asciiTheme="minorHAnsi" w:hAnsiTheme="minorHAnsi" w:cstheme="minorHAnsi"/>
          <w:sz w:val="24"/>
          <w:szCs w:val="24"/>
        </w:rPr>
      </w:pPr>
      <w:r w:rsidRPr="006700D8">
        <w:rPr>
          <w:rFonts w:asciiTheme="minorHAnsi" w:hAnsiTheme="minorHAnsi" w:cstheme="minorHAnsi"/>
          <w:noProof/>
          <w:sz w:val="24"/>
          <w:szCs w:val="24"/>
        </w:rPr>
        <w:drawing>
          <wp:anchor distT="0" distB="0" distL="114300" distR="114300" simplePos="0" relativeHeight="251685888" behindDoc="1" locked="0" layoutInCell="1" allowOverlap="1" wp14:anchorId="3228E135" wp14:editId="45082482">
            <wp:simplePos x="0" y="0"/>
            <wp:positionH relativeFrom="column">
              <wp:posOffset>461010</wp:posOffset>
            </wp:positionH>
            <wp:positionV relativeFrom="paragraph">
              <wp:posOffset>35560</wp:posOffset>
            </wp:positionV>
            <wp:extent cx="1428750" cy="952500"/>
            <wp:effectExtent l="0" t="0" r="0" b="0"/>
            <wp:wrapTight wrapText="bothSides">
              <wp:wrapPolygon edited="0">
                <wp:start x="0" y="0"/>
                <wp:lineTo x="0" y="21168"/>
                <wp:lineTo x="21312" y="21168"/>
                <wp:lineTo x="21312" y="0"/>
                <wp:lineTo x="0" y="0"/>
              </wp:wrapPolygon>
            </wp:wrapTight>
            <wp:docPr id="28" name="Picture 28" descr="Telemedicine with four doct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lemedicine with four doctors"/>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428750" cy="952500"/>
                    </a:xfrm>
                    <a:prstGeom prst="rect">
                      <a:avLst/>
                    </a:prstGeom>
                  </pic:spPr>
                </pic:pic>
              </a:graphicData>
            </a:graphic>
            <wp14:sizeRelV relativeFrom="margin">
              <wp14:pctHeight>0</wp14:pctHeight>
            </wp14:sizeRelV>
          </wp:anchor>
        </w:drawing>
      </w:r>
      <w:r w:rsidRPr="006700D8">
        <w:rPr>
          <w:rFonts w:asciiTheme="minorHAnsi" w:hAnsiTheme="minorHAnsi" w:cstheme="minorHAnsi"/>
          <w:sz w:val="24"/>
          <w:szCs w:val="24"/>
        </w:rPr>
        <w:t xml:space="preserve">This is your Core Onboarding landing page in </w:t>
      </w:r>
      <w:r w:rsidR="005B5D75" w:rsidRPr="006700D8">
        <w:rPr>
          <w:rFonts w:asciiTheme="minorHAnsi" w:hAnsiTheme="minorHAnsi" w:cstheme="minorHAnsi"/>
          <w:sz w:val="24"/>
          <w:szCs w:val="24"/>
        </w:rPr>
        <w:t>Company</w:t>
      </w:r>
      <w:r w:rsidRPr="006700D8">
        <w:rPr>
          <w:rFonts w:asciiTheme="minorHAnsi" w:hAnsiTheme="minorHAnsi" w:cstheme="minorHAnsi"/>
          <w:sz w:val="24"/>
          <w:szCs w:val="24"/>
        </w:rPr>
        <w:t xml:space="preserve"> Accelerator. Your activities are divided amongst five weeks with detailed checkpoints and tasks. You can enroll in and take required courses right from the dropdown or be redirected to the appropriate platform. Click the icon to access the Core Onboarding Program.</w:t>
      </w:r>
    </w:p>
    <w:p w14:paraId="30962457" w14:textId="77777777" w:rsidR="00EB5B83" w:rsidRDefault="00EB5B83" w:rsidP="00EB5B83">
      <w:pPr>
        <w:pStyle w:val="HoneywellLetterBody"/>
        <w:ind w:left="720"/>
        <w:rPr>
          <w:rFonts w:ascii="Honeywell Cond Web" w:hAnsi="Honeywell Cond Web"/>
          <w:sz w:val="24"/>
          <w:szCs w:val="24"/>
        </w:rPr>
      </w:pPr>
    </w:p>
    <w:p w14:paraId="0AFCF32D" w14:textId="77777777" w:rsidR="00EB5B83" w:rsidRDefault="00EB5B83" w:rsidP="00EB5B83">
      <w:pPr>
        <w:pStyle w:val="HoneywellLetterBody"/>
        <w:ind w:left="720"/>
        <w:rPr>
          <w:rFonts w:ascii="Honeywell Cond Web" w:hAnsi="Honeywell Cond Web"/>
          <w:sz w:val="24"/>
          <w:szCs w:val="24"/>
        </w:rPr>
      </w:pPr>
    </w:p>
    <w:p w14:paraId="2509C976" w14:textId="77777777" w:rsidR="00EB5B83" w:rsidRDefault="00EB5B83" w:rsidP="00EB5B83">
      <w:pPr>
        <w:pStyle w:val="HoneywellLetterBody"/>
        <w:ind w:left="720"/>
        <w:rPr>
          <w:rFonts w:ascii="Honeywell Cond Web" w:hAnsi="Honeywell Cond Web"/>
        </w:rPr>
      </w:pPr>
    </w:p>
    <w:p w14:paraId="03826B9E" w14:textId="77777777" w:rsidR="00EB5B83" w:rsidRPr="006700D8" w:rsidRDefault="00EB5B83" w:rsidP="00EB5B83">
      <w:pPr>
        <w:pStyle w:val="HoneywellLetterBody"/>
        <w:ind w:left="720"/>
        <w:rPr>
          <w:rFonts w:asciiTheme="minorHAnsi" w:hAnsiTheme="minorHAnsi" w:cstheme="minorHAnsi"/>
          <w:b/>
          <w:bCs/>
          <w:sz w:val="24"/>
          <w:szCs w:val="24"/>
        </w:rPr>
      </w:pPr>
      <w:r w:rsidRPr="006700D8">
        <w:rPr>
          <w:rFonts w:asciiTheme="minorHAnsi" w:hAnsiTheme="minorHAnsi" w:cstheme="minorHAnsi"/>
          <w:b/>
          <w:bCs/>
          <w:sz w:val="24"/>
          <w:szCs w:val="24"/>
        </w:rPr>
        <w:t>Key Elements of Core Onboarding</w:t>
      </w:r>
    </w:p>
    <w:p w14:paraId="3D674545" w14:textId="068205B6" w:rsidR="00EB5B83" w:rsidRDefault="00EB5B83" w:rsidP="00EB5B83">
      <w:pPr>
        <w:pStyle w:val="HoneywellLetterBody"/>
        <w:ind w:left="720"/>
        <w:rPr>
          <w:rFonts w:asciiTheme="minorHAnsi" w:hAnsiTheme="minorHAnsi" w:cstheme="minorHAnsi"/>
          <w:b/>
          <w:bCs/>
          <w:sz w:val="24"/>
          <w:szCs w:val="24"/>
        </w:rPr>
      </w:pPr>
    </w:p>
    <w:p w14:paraId="262381F9" w14:textId="2F770DD1" w:rsidR="00825515" w:rsidRDefault="00856F02" w:rsidP="00EB5B83">
      <w:pPr>
        <w:pStyle w:val="HoneywellLetterBody"/>
        <w:ind w:left="720"/>
        <w:rPr>
          <w:rFonts w:asciiTheme="minorHAnsi" w:hAnsiTheme="minorHAnsi" w:cstheme="minorHAnsi"/>
          <w:b/>
          <w:bCs/>
          <w:sz w:val="24"/>
          <w:szCs w:val="24"/>
        </w:rPr>
      </w:pPr>
      <w:r w:rsidRPr="00966712">
        <w:rPr>
          <w:rFonts w:asciiTheme="minorHAnsi" w:hAnsiTheme="minorHAnsi" w:cstheme="minorHAnsi"/>
          <w:b/>
          <w:bCs/>
          <w:noProof/>
          <w:sz w:val="24"/>
          <w:szCs w:val="24"/>
        </w:rPr>
        <mc:AlternateContent>
          <mc:Choice Requires="wps">
            <w:drawing>
              <wp:anchor distT="45720" distB="45720" distL="114300" distR="114300" simplePos="0" relativeHeight="251747328" behindDoc="0" locked="0" layoutInCell="1" allowOverlap="1" wp14:anchorId="4B8D6FDB" wp14:editId="0C08F75C">
                <wp:simplePos x="0" y="0"/>
                <wp:positionH relativeFrom="column">
                  <wp:posOffset>4905721</wp:posOffset>
                </wp:positionH>
                <wp:positionV relativeFrom="paragraph">
                  <wp:posOffset>4558</wp:posOffset>
                </wp:positionV>
                <wp:extent cx="1898015" cy="1509395"/>
                <wp:effectExtent l="0" t="0" r="6985" b="0"/>
                <wp:wrapSquare wrapText="bothSides"/>
                <wp:docPr id="4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1509395"/>
                        </a:xfrm>
                        <a:prstGeom prst="rect">
                          <a:avLst/>
                        </a:prstGeom>
                        <a:solidFill>
                          <a:srgbClr val="FF0000"/>
                        </a:solidFill>
                        <a:ln w="9525">
                          <a:noFill/>
                          <a:miter lim="800000"/>
                          <a:headEnd/>
                          <a:tailEnd/>
                        </a:ln>
                      </wps:spPr>
                      <wps:txbx>
                        <w:txbxContent>
                          <w:p w14:paraId="14BB5990" w14:textId="006B64CC" w:rsidR="00856F02" w:rsidRPr="00856F02" w:rsidRDefault="00E31CF5" w:rsidP="00856F02">
                            <w:pPr>
                              <w:rPr>
                                <w:rFonts w:asciiTheme="minorHAnsi" w:hAnsiTheme="minorHAnsi" w:cstheme="minorHAnsi"/>
                                <w:sz w:val="20"/>
                                <w:szCs w:val="20"/>
                              </w:rPr>
                            </w:pPr>
                            <w:r>
                              <w:rPr>
                                <w:rFonts w:asciiTheme="minorHAnsi" w:hAnsiTheme="minorHAnsi" w:cstheme="minorHAnsi"/>
                                <w:sz w:val="20"/>
                                <w:szCs w:val="20"/>
                              </w:rPr>
                              <w:t>VIRTUAL MEET &amp; GREETS</w:t>
                            </w:r>
                          </w:p>
                          <w:p w14:paraId="7267B6B6" w14:textId="72F8B9E3" w:rsidR="001079AC" w:rsidRPr="00277E65" w:rsidRDefault="005547B4" w:rsidP="001079AC">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Pre-scheduled by Core Onboarding team</w:t>
                            </w:r>
                          </w:p>
                          <w:p w14:paraId="0FD961D0" w14:textId="281B88B6" w:rsidR="00856F02" w:rsidRPr="00277E65" w:rsidRDefault="005547B4" w:rsidP="00856F0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Meet various business partners in Sales Excellence, HR, Legal, Finance, Offering Management</w:t>
                            </w:r>
                            <w:r w:rsidR="00277E65">
                              <w:rPr>
                                <w:rFonts w:asciiTheme="minorHAnsi" w:hAnsiTheme="minorHAnsi" w:cstheme="minorHAnsi"/>
                                <w:sz w:val="16"/>
                                <w:szCs w:val="16"/>
                              </w:rPr>
                              <w:t>, Marketing and Inside Sales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8D6FDB" id="_x0000_s1037" type="#_x0000_t202" style="position:absolute;left:0;text-align:left;margin-left:386.3pt;margin-top:.35pt;width:149.45pt;height:118.85pt;z-index:251747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" fillcolor="red" stroked="f">
                <v:textbox>
                  <w:txbxContent>
                    <w:p w14:paraId="14BB5990" w14:textId="006B64CC" w:rsidR="00856F02" w:rsidRPr="00856F02" w:rsidRDefault="00E31CF5" w:rsidP="00856F02">
                      <w:pPr>
                        <w:rPr>
                          <w:rFonts w:asciiTheme="minorHAnsi" w:hAnsiTheme="minorHAnsi" w:cstheme="minorHAnsi"/>
                          <w:sz w:val="20"/>
                          <w:szCs w:val="20"/>
                        </w:rPr>
                      </w:pPr>
                      <w:r>
                        <w:rPr>
                          <w:rFonts w:asciiTheme="minorHAnsi" w:hAnsiTheme="minorHAnsi" w:cstheme="minorHAnsi"/>
                          <w:sz w:val="20"/>
                          <w:szCs w:val="20"/>
                        </w:rPr>
                        <w:t>VIRTUAL MEET &amp; GREETS</w:t>
                      </w:r>
                    </w:p>
                    <w:p w14:paraId="7267B6B6" w14:textId="72F8B9E3" w:rsidR="001079AC" w:rsidRPr="00277E65" w:rsidRDefault="005547B4" w:rsidP="001079AC">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Pre-scheduled by Core Onboarding team</w:t>
                      </w:r>
                    </w:p>
                    <w:p w14:paraId="0FD961D0" w14:textId="281B88B6" w:rsidR="00856F02" w:rsidRPr="00277E65" w:rsidRDefault="005547B4" w:rsidP="00856F0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Meet various business partners in Sales Excellence, HR, Legal, Finance, Offering Management</w:t>
                      </w:r>
                      <w:r w:rsidR="00277E65">
                        <w:rPr>
                          <w:rFonts w:asciiTheme="minorHAnsi" w:hAnsiTheme="minorHAnsi" w:cstheme="minorHAnsi"/>
                          <w:sz w:val="16"/>
                          <w:szCs w:val="16"/>
                        </w:rPr>
                        <w:t>, Marketing and Inside Sales</w:t>
                      </w:r>
                    </w:p>
                  </w:txbxContent>
                </v:textbox>
                <w10:wrap type="square"/>
              </v:shape>
            </w:pict>
          </mc:Fallback>
        </mc:AlternateContent>
      </w:r>
      <w:r w:rsidRPr="00966712">
        <w:rPr>
          <w:rFonts w:asciiTheme="minorHAnsi" w:hAnsiTheme="minorHAnsi" w:cstheme="minorHAnsi"/>
          <w:b/>
          <w:bCs/>
          <w:noProof/>
          <w:sz w:val="24"/>
          <w:szCs w:val="24"/>
        </w:rPr>
        <mc:AlternateContent>
          <mc:Choice Requires="wps">
            <w:drawing>
              <wp:anchor distT="45720" distB="45720" distL="114300" distR="114300" simplePos="0" relativeHeight="251745280" behindDoc="0" locked="0" layoutInCell="1" allowOverlap="1" wp14:anchorId="0856F749" wp14:editId="0B59502A">
                <wp:simplePos x="0" y="0"/>
                <wp:positionH relativeFrom="column">
                  <wp:posOffset>2625508</wp:posOffset>
                </wp:positionH>
                <wp:positionV relativeFrom="paragraph">
                  <wp:posOffset>4558</wp:posOffset>
                </wp:positionV>
                <wp:extent cx="1898015" cy="1509395"/>
                <wp:effectExtent l="0" t="0" r="6985" b="0"/>
                <wp:wrapSquare wrapText="bothSides"/>
                <wp:docPr id="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1509395"/>
                        </a:xfrm>
                        <a:prstGeom prst="rect">
                          <a:avLst/>
                        </a:prstGeom>
                        <a:solidFill>
                          <a:srgbClr val="FF0000"/>
                        </a:solidFill>
                        <a:ln w="9525">
                          <a:noFill/>
                          <a:miter lim="800000"/>
                          <a:headEnd/>
                          <a:tailEnd/>
                        </a:ln>
                      </wps:spPr>
                      <wps:txbx>
                        <w:txbxContent>
                          <w:p w14:paraId="42838F00" w14:textId="16705F0C" w:rsidR="00856F02" w:rsidRPr="00856F02" w:rsidRDefault="00856F02" w:rsidP="00856F02">
                            <w:pPr>
                              <w:rPr>
                                <w:rFonts w:asciiTheme="minorHAnsi" w:hAnsiTheme="minorHAnsi" w:cstheme="minorHAnsi"/>
                                <w:sz w:val="20"/>
                                <w:szCs w:val="20"/>
                              </w:rPr>
                            </w:pPr>
                            <w:r>
                              <w:rPr>
                                <w:rFonts w:asciiTheme="minorHAnsi" w:hAnsiTheme="minorHAnsi" w:cstheme="minorHAnsi"/>
                                <w:sz w:val="20"/>
                                <w:szCs w:val="20"/>
                              </w:rPr>
                              <w:t>E-LEARNINGS</w:t>
                            </w:r>
                          </w:p>
                          <w:p w14:paraId="4C11D3F5" w14:textId="301E3D28" w:rsidR="00D378CC" w:rsidRPr="00277E65" w:rsidRDefault="006C31DB" w:rsidP="00D378CC">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 xml:space="preserve">General Company knowledge </w:t>
                            </w:r>
                            <w:r w:rsidR="001079AC" w:rsidRPr="00277E65">
                              <w:rPr>
                                <w:rFonts w:asciiTheme="minorHAnsi" w:hAnsiTheme="minorHAnsi" w:cstheme="minorHAnsi"/>
                                <w:sz w:val="16"/>
                                <w:szCs w:val="16"/>
                              </w:rPr>
                              <w:t>and</w:t>
                            </w:r>
                            <w:r w:rsidRPr="00277E65">
                              <w:rPr>
                                <w:rFonts w:asciiTheme="minorHAnsi" w:hAnsiTheme="minorHAnsi" w:cstheme="minorHAnsi"/>
                                <w:sz w:val="16"/>
                                <w:szCs w:val="16"/>
                              </w:rPr>
                              <w:t xml:space="preserve"> sales training</w:t>
                            </w:r>
                          </w:p>
                          <w:p w14:paraId="62FD397D" w14:textId="715EFF50" w:rsidR="00856F02" w:rsidRPr="00277E65" w:rsidRDefault="006C31DB" w:rsidP="00856F0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Discussed and reviewed on weekly check-in calls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56F749" id="_x0000_s1038" type="#_x0000_t202" style="position:absolute;left:0;text-align:left;margin-left:206.75pt;margin-top:.35pt;width:149.45pt;height:118.85pt;z-index:251745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" fillcolor="red" stroked="f">
                <v:textbox>
                  <w:txbxContent>
                    <w:p w14:paraId="42838F00" w14:textId="16705F0C" w:rsidR="00856F02" w:rsidRPr="00856F02" w:rsidRDefault="00856F02" w:rsidP="00856F02">
                      <w:pPr>
                        <w:rPr>
                          <w:rFonts w:asciiTheme="minorHAnsi" w:hAnsiTheme="minorHAnsi" w:cstheme="minorHAnsi"/>
                          <w:sz w:val="20"/>
                          <w:szCs w:val="20"/>
                        </w:rPr>
                      </w:pPr>
                      <w:r>
                        <w:rPr>
                          <w:rFonts w:asciiTheme="minorHAnsi" w:hAnsiTheme="minorHAnsi" w:cstheme="minorHAnsi"/>
                          <w:sz w:val="20"/>
                          <w:szCs w:val="20"/>
                        </w:rPr>
                        <w:t>E-LEARNINGS</w:t>
                      </w:r>
                    </w:p>
                    <w:p w14:paraId="4C11D3F5" w14:textId="301E3D28" w:rsidR="00D378CC" w:rsidRPr="00277E65" w:rsidRDefault="006C31DB" w:rsidP="00D378CC">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 xml:space="preserve">General Company knowledge </w:t>
                      </w:r>
                      <w:r w:rsidR="001079AC" w:rsidRPr="00277E65">
                        <w:rPr>
                          <w:rFonts w:asciiTheme="minorHAnsi" w:hAnsiTheme="minorHAnsi" w:cstheme="minorHAnsi"/>
                          <w:sz w:val="16"/>
                          <w:szCs w:val="16"/>
                        </w:rPr>
                        <w:t>and</w:t>
                      </w:r>
                      <w:r w:rsidRPr="00277E65">
                        <w:rPr>
                          <w:rFonts w:asciiTheme="minorHAnsi" w:hAnsiTheme="minorHAnsi" w:cstheme="minorHAnsi"/>
                          <w:sz w:val="16"/>
                          <w:szCs w:val="16"/>
                        </w:rPr>
                        <w:t xml:space="preserve"> sales training</w:t>
                      </w:r>
                    </w:p>
                    <w:p w14:paraId="62FD397D" w14:textId="715EFF50" w:rsidR="00856F02" w:rsidRPr="00277E65" w:rsidRDefault="006C31DB" w:rsidP="00856F0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Discussed and reviewed on weekly check-in calls</w:t>
                      </w:r>
                    </w:p>
                  </w:txbxContent>
                </v:textbox>
                <w10:wrap type="square"/>
              </v:shape>
            </w:pict>
          </mc:Fallback>
        </mc:AlternateContent>
      </w:r>
      <w:r w:rsidR="00966712" w:rsidRPr="00966712">
        <w:rPr>
          <w:rFonts w:asciiTheme="minorHAnsi" w:hAnsiTheme="minorHAnsi" w:cstheme="minorHAnsi"/>
          <w:b/>
          <w:bCs/>
          <w:noProof/>
          <w:sz w:val="24"/>
          <w:szCs w:val="24"/>
        </w:rPr>
        <mc:AlternateContent>
          <mc:Choice Requires="wps">
            <w:drawing>
              <wp:anchor distT="45720" distB="45720" distL="114300" distR="114300" simplePos="0" relativeHeight="251743232" behindDoc="0" locked="0" layoutInCell="1" allowOverlap="1" wp14:anchorId="0BF04002" wp14:editId="24BAB4EC">
                <wp:simplePos x="0" y="0"/>
                <wp:positionH relativeFrom="column">
                  <wp:posOffset>466725</wp:posOffset>
                </wp:positionH>
                <wp:positionV relativeFrom="paragraph">
                  <wp:posOffset>15875</wp:posOffset>
                </wp:positionV>
                <wp:extent cx="1898015" cy="1509395"/>
                <wp:effectExtent l="0" t="0" r="6985" b="0"/>
                <wp:wrapSquare wrapText="bothSides"/>
                <wp:docPr id="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015" cy="1509395"/>
                        </a:xfrm>
                        <a:prstGeom prst="rect">
                          <a:avLst/>
                        </a:prstGeom>
                        <a:solidFill>
                          <a:srgbClr val="FF0000"/>
                        </a:solidFill>
                        <a:ln w="9525">
                          <a:noFill/>
                          <a:miter lim="800000"/>
                          <a:headEnd/>
                          <a:tailEnd/>
                        </a:ln>
                      </wps:spPr>
                      <wps:txbx>
                        <w:txbxContent>
                          <w:p w14:paraId="6AA91A1B" w14:textId="67CEE553" w:rsidR="00966712" w:rsidRPr="00856F02" w:rsidRDefault="00A92022">
                            <w:pPr>
                              <w:rPr>
                                <w:rFonts w:asciiTheme="minorHAnsi" w:hAnsiTheme="minorHAnsi" w:cstheme="minorHAnsi"/>
                                <w:sz w:val="20"/>
                                <w:szCs w:val="20"/>
                              </w:rPr>
                            </w:pPr>
                            <w:r w:rsidRPr="00856F02">
                              <w:rPr>
                                <w:rFonts w:asciiTheme="minorHAnsi" w:hAnsiTheme="minorHAnsi" w:cstheme="minorHAnsi"/>
                                <w:sz w:val="20"/>
                                <w:szCs w:val="20"/>
                              </w:rPr>
                              <w:t>KICKOFF &amp; WEEKLY CHECK-IN CALLS</w:t>
                            </w:r>
                          </w:p>
                          <w:p w14:paraId="550DB6A5" w14:textId="4F7274EF" w:rsidR="00A92022" w:rsidRPr="00277E65" w:rsidRDefault="00D42089" w:rsidP="00A9202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 xml:space="preserve">Kickoff Call: </w:t>
                            </w:r>
                            <w:proofErr w:type="gramStart"/>
                            <w:r w:rsidRPr="00277E65">
                              <w:rPr>
                                <w:rFonts w:asciiTheme="minorHAnsi" w:hAnsiTheme="minorHAnsi" w:cstheme="minorHAnsi"/>
                                <w:sz w:val="16"/>
                                <w:szCs w:val="16"/>
                              </w:rPr>
                              <w:t>Typically</w:t>
                            </w:r>
                            <w:proofErr w:type="gramEnd"/>
                            <w:r w:rsidRPr="00277E65">
                              <w:rPr>
                                <w:rFonts w:asciiTheme="minorHAnsi" w:hAnsiTheme="minorHAnsi" w:cstheme="minorHAnsi"/>
                                <w:sz w:val="16"/>
                                <w:szCs w:val="16"/>
                              </w:rPr>
                              <w:t xml:space="preserve"> Tuesday of you second week</w:t>
                            </w:r>
                          </w:p>
                          <w:p w14:paraId="0F894EC5" w14:textId="7578B082" w:rsidR="00856F02" w:rsidRPr="00277E65" w:rsidRDefault="00856F02" w:rsidP="00A9202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Weekly Check-In: Mondays at 9am or 9pm (one required)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F04002" id="_x0000_s1039" type="#_x0000_t202" style="position:absolute;left:0;text-align:left;margin-left:36.75pt;margin-top:1.25pt;width:149.45pt;height:118.85pt;z-index:251743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" fillcolor="red" stroked="f">
                <v:textbox>
                  <w:txbxContent>
                    <w:p w14:paraId="6AA91A1B" w14:textId="67CEE553" w:rsidR="00966712" w:rsidRPr="00856F02" w:rsidRDefault="00A92022">
                      <w:pPr>
                        <w:rPr>
                          <w:rFonts w:asciiTheme="minorHAnsi" w:hAnsiTheme="minorHAnsi" w:cstheme="minorHAnsi"/>
                          <w:sz w:val="20"/>
                          <w:szCs w:val="20"/>
                        </w:rPr>
                      </w:pPr>
                      <w:r w:rsidRPr="00856F02">
                        <w:rPr>
                          <w:rFonts w:asciiTheme="minorHAnsi" w:hAnsiTheme="minorHAnsi" w:cstheme="minorHAnsi"/>
                          <w:sz w:val="20"/>
                          <w:szCs w:val="20"/>
                        </w:rPr>
                        <w:t>KICKOFF &amp; WEEKLY CHECK-IN CALLS</w:t>
                      </w:r>
                    </w:p>
                    <w:p w14:paraId="550DB6A5" w14:textId="4F7274EF" w:rsidR="00A92022" w:rsidRPr="00277E65" w:rsidRDefault="00D42089" w:rsidP="00A9202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 xml:space="preserve">Kickoff Call: </w:t>
                      </w:r>
                      <w:proofErr w:type="gramStart"/>
                      <w:r w:rsidRPr="00277E65">
                        <w:rPr>
                          <w:rFonts w:asciiTheme="minorHAnsi" w:hAnsiTheme="minorHAnsi" w:cstheme="minorHAnsi"/>
                          <w:sz w:val="16"/>
                          <w:szCs w:val="16"/>
                        </w:rPr>
                        <w:t>Typically</w:t>
                      </w:r>
                      <w:proofErr w:type="gramEnd"/>
                      <w:r w:rsidRPr="00277E65">
                        <w:rPr>
                          <w:rFonts w:asciiTheme="minorHAnsi" w:hAnsiTheme="minorHAnsi" w:cstheme="minorHAnsi"/>
                          <w:sz w:val="16"/>
                          <w:szCs w:val="16"/>
                        </w:rPr>
                        <w:t xml:space="preserve"> Tuesday of you second week</w:t>
                      </w:r>
                    </w:p>
                    <w:p w14:paraId="0F894EC5" w14:textId="7578B082" w:rsidR="00856F02" w:rsidRPr="00277E65" w:rsidRDefault="00856F02" w:rsidP="00A92022">
                      <w:pPr>
                        <w:pStyle w:val="ListParagraph"/>
                        <w:numPr>
                          <w:ilvl w:val="0"/>
                          <w:numId w:val="33"/>
                        </w:numPr>
                        <w:rPr>
                          <w:rFonts w:asciiTheme="minorHAnsi" w:hAnsiTheme="minorHAnsi" w:cstheme="minorHAnsi"/>
                          <w:sz w:val="16"/>
                          <w:szCs w:val="16"/>
                        </w:rPr>
                      </w:pPr>
                      <w:r w:rsidRPr="00277E65">
                        <w:rPr>
                          <w:rFonts w:asciiTheme="minorHAnsi" w:hAnsiTheme="minorHAnsi" w:cstheme="minorHAnsi"/>
                          <w:sz w:val="16"/>
                          <w:szCs w:val="16"/>
                        </w:rPr>
                        <w:t>Weekly Check-In: Mondays at 9am or 9pm (one required)</w:t>
                      </w:r>
                    </w:p>
                  </w:txbxContent>
                </v:textbox>
                <w10:wrap type="square"/>
              </v:shape>
            </w:pict>
          </mc:Fallback>
        </mc:AlternateContent>
      </w:r>
    </w:p>
    <w:p w14:paraId="52D660DF" w14:textId="7F2E47CC" w:rsidR="00825515" w:rsidRDefault="00825515" w:rsidP="00EB5B83">
      <w:pPr>
        <w:pStyle w:val="HoneywellLetterBody"/>
        <w:ind w:left="720"/>
        <w:rPr>
          <w:rFonts w:asciiTheme="minorHAnsi" w:hAnsiTheme="minorHAnsi" w:cstheme="minorHAnsi"/>
          <w:b/>
          <w:bCs/>
          <w:sz w:val="24"/>
          <w:szCs w:val="24"/>
        </w:rPr>
      </w:pPr>
    </w:p>
    <w:p w14:paraId="489BCCFD" w14:textId="7B6B6C46" w:rsidR="00825515" w:rsidRDefault="00825515" w:rsidP="00EB5B83">
      <w:pPr>
        <w:pStyle w:val="HoneywellLetterBody"/>
        <w:ind w:left="720"/>
        <w:rPr>
          <w:rFonts w:asciiTheme="minorHAnsi" w:hAnsiTheme="minorHAnsi" w:cstheme="minorHAnsi"/>
          <w:b/>
          <w:bCs/>
          <w:sz w:val="24"/>
          <w:szCs w:val="24"/>
        </w:rPr>
      </w:pPr>
    </w:p>
    <w:p w14:paraId="4022A9F1" w14:textId="38B27E95" w:rsidR="00825515" w:rsidRDefault="00825515" w:rsidP="00EB5B83">
      <w:pPr>
        <w:pStyle w:val="HoneywellLetterBody"/>
        <w:ind w:left="720"/>
        <w:rPr>
          <w:rFonts w:asciiTheme="minorHAnsi" w:hAnsiTheme="minorHAnsi" w:cstheme="minorHAnsi"/>
          <w:b/>
          <w:bCs/>
          <w:sz w:val="24"/>
          <w:szCs w:val="24"/>
        </w:rPr>
      </w:pPr>
    </w:p>
    <w:p w14:paraId="2F372F20" w14:textId="4FA70849" w:rsidR="00163359" w:rsidRDefault="00163359" w:rsidP="00EB5B83">
      <w:pPr>
        <w:pStyle w:val="HoneywellLetterBody"/>
        <w:ind w:left="720"/>
        <w:rPr>
          <w:rFonts w:asciiTheme="minorHAnsi" w:hAnsiTheme="minorHAnsi" w:cstheme="minorHAnsi"/>
          <w:b/>
          <w:bCs/>
          <w:sz w:val="24"/>
          <w:szCs w:val="24"/>
        </w:rPr>
      </w:pPr>
    </w:p>
    <w:p w14:paraId="6CAB45D4" w14:textId="5D887633" w:rsidR="00163359" w:rsidRDefault="00163359" w:rsidP="00EB5B83">
      <w:pPr>
        <w:pStyle w:val="HoneywellLetterBody"/>
        <w:ind w:left="720"/>
        <w:rPr>
          <w:rFonts w:asciiTheme="minorHAnsi" w:hAnsiTheme="minorHAnsi" w:cstheme="minorHAnsi"/>
          <w:b/>
          <w:bCs/>
          <w:sz w:val="24"/>
          <w:szCs w:val="24"/>
        </w:rPr>
      </w:pPr>
    </w:p>
    <w:p w14:paraId="5B1E60D6" w14:textId="58A1E626" w:rsidR="00163359" w:rsidRDefault="00163359" w:rsidP="00EB5B83">
      <w:pPr>
        <w:pStyle w:val="HoneywellLetterBody"/>
        <w:ind w:left="720"/>
        <w:rPr>
          <w:rFonts w:asciiTheme="minorHAnsi" w:hAnsiTheme="minorHAnsi" w:cstheme="minorHAnsi"/>
          <w:b/>
          <w:bCs/>
          <w:sz w:val="24"/>
          <w:szCs w:val="24"/>
        </w:rPr>
      </w:pPr>
    </w:p>
    <w:p w14:paraId="3F0139E4" w14:textId="74639A5E" w:rsidR="00163359" w:rsidRDefault="00163359" w:rsidP="00EB5B83">
      <w:pPr>
        <w:pStyle w:val="HoneywellLetterBody"/>
        <w:ind w:left="720"/>
        <w:rPr>
          <w:rFonts w:asciiTheme="minorHAnsi" w:hAnsiTheme="minorHAnsi" w:cstheme="minorHAnsi"/>
          <w:b/>
          <w:bCs/>
          <w:sz w:val="24"/>
          <w:szCs w:val="24"/>
        </w:rPr>
      </w:pPr>
    </w:p>
    <w:p w14:paraId="5CFD19DC" w14:textId="77777777" w:rsidR="00163359" w:rsidRDefault="00163359" w:rsidP="00EB5B83">
      <w:pPr>
        <w:pStyle w:val="HoneywellLetterBody"/>
        <w:ind w:left="720"/>
        <w:rPr>
          <w:rFonts w:asciiTheme="minorHAnsi" w:hAnsiTheme="minorHAnsi" w:cstheme="minorHAnsi"/>
          <w:b/>
          <w:bCs/>
          <w:sz w:val="24"/>
          <w:szCs w:val="24"/>
        </w:rPr>
      </w:pPr>
    </w:p>
    <w:p w14:paraId="4E6CC837" w14:textId="77777777" w:rsidR="00163359" w:rsidRDefault="00163359" w:rsidP="00EB5B83">
      <w:pPr>
        <w:pStyle w:val="HoneywellLetterBody"/>
        <w:ind w:left="720"/>
        <w:rPr>
          <w:rFonts w:asciiTheme="minorHAnsi" w:hAnsiTheme="minorHAnsi" w:cstheme="minorHAnsi"/>
          <w:b/>
          <w:bCs/>
          <w:sz w:val="24"/>
          <w:szCs w:val="24"/>
        </w:rPr>
      </w:pPr>
    </w:p>
    <w:p w14:paraId="48D90205" w14:textId="2D9BD57E" w:rsidR="00825515" w:rsidRPr="006700D8" w:rsidRDefault="00825515" w:rsidP="00EB5B83">
      <w:pPr>
        <w:pStyle w:val="HoneywellLetterBody"/>
        <w:ind w:left="720"/>
        <w:rPr>
          <w:rFonts w:asciiTheme="minorHAnsi" w:hAnsiTheme="minorHAnsi" w:cstheme="minorHAnsi"/>
          <w:b/>
          <w:bCs/>
          <w:sz w:val="24"/>
          <w:szCs w:val="24"/>
        </w:rPr>
      </w:pPr>
    </w:p>
    <w:p w14:paraId="3DD93CBC" w14:textId="28DCF5C6" w:rsidR="00EB5B83" w:rsidRPr="006700D8" w:rsidRDefault="00EB5B83" w:rsidP="00EB5B83">
      <w:pPr>
        <w:pStyle w:val="HoneywellLetterBody"/>
        <w:ind w:left="720"/>
        <w:rPr>
          <w:rFonts w:asciiTheme="minorHAnsi" w:hAnsiTheme="minorHAnsi" w:cstheme="minorHAnsi"/>
          <w:b/>
          <w:bCs/>
          <w:sz w:val="22"/>
          <w:szCs w:val="22"/>
        </w:rPr>
      </w:pPr>
    </w:p>
    <w:p w14:paraId="51FBDBE0" w14:textId="77777777" w:rsidR="00EB5B83" w:rsidRDefault="00EB5B83" w:rsidP="00EB5B83">
      <w:pPr>
        <w:pStyle w:val="HoneywellLetterBody"/>
        <w:rPr>
          <w:rFonts w:ascii="Honeywell Cond Web" w:hAnsi="Honeywell Cond Web"/>
        </w:rPr>
      </w:pPr>
    </w:p>
    <w:p w14:paraId="462F0993" w14:textId="77777777" w:rsidR="00EB5B83" w:rsidRDefault="00EB5B83" w:rsidP="00EB5B83">
      <w:pPr>
        <w:pStyle w:val="HoneywellLetterBody"/>
        <w:rPr>
          <w:rFonts w:ascii="Honeywell Cond Web" w:hAnsi="Honeywell Cond Web"/>
        </w:rPr>
      </w:pPr>
    </w:p>
    <w:p w14:paraId="158F2725" w14:textId="77777777" w:rsidR="00EB5B83" w:rsidRDefault="00EB5B83" w:rsidP="00EB5B83">
      <w:pPr>
        <w:pStyle w:val="HoneywellLetterBody"/>
        <w:rPr>
          <w:rFonts w:ascii="Honeywell Cond Web" w:hAnsi="Honeywell Cond Web"/>
        </w:rPr>
      </w:pPr>
    </w:p>
    <w:p w14:paraId="2FDD68A5" w14:textId="77777777" w:rsidR="00EB5B83" w:rsidRDefault="00EB5B83" w:rsidP="00EB5B83">
      <w:pPr>
        <w:pStyle w:val="HoneywellLetterBody"/>
        <w:rPr>
          <w:rFonts w:ascii="Honeywell Cond Web" w:hAnsi="Honeywell Cond Web"/>
        </w:rPr>
      </w:pPr>
    </w:p>
    <w:p w14:paraId="71832C3C" w14:textId="77777777" w:rsidR="00F66EA3" w:rsidRDefault="00F66EA3" w:rsidP="00EB5B83">
      <w:pPr>
        <w:pStyle w:val="HoneywellLetterBody"/>
        <w:rPr>
          <w:rFonts w:ascii="Honeywell Cond Web" w:hAnsi="Honeywell Cond Web"/>
        </w:rPr>
      </w:pPr>
    </w:p>
    <w:p w14:paraId="693BD5CC" w14:textId="45A971A6" w:rsidR="00F66EA3" w:rsidRPr="00F66EA3" w:rsidRDefault="00113D6C" w:rsidP="00F66EA3">
      <w:pPr>
        <w:pStyle w:val="HoneywellLetterBody"/>
        <w:spacing w:line="120" w:lineRule="auto"/>
        <w:rPr>
          <w:rFonts w:ascii="Arial Black" w:hAnsi="Arial Black"/>
          <w:b/>
          <w:bCs/>
          <w:color w:val="FF0000"/>
          <w:sz w:val="60"/>
          <w:szCs w:val="60"/>
        </w:rPr>
      </w:pPr>
      <w:r>
        <w:rPr>
          <w:rFonts w:ascii="Arial Black" w:hAnsi="Arial Black"/>
          <w:b/>
          <w:bCs/>
          <w:color w:val="FF0000"/>
          <w:sz w:val="60"/>
          <w:szCs w:val="60"/>
        </w:rPr>
        <w:lastRenderedPageBreak/>
        <w:t>BG</w:t>
      </w:r>
      <w:r w:rsidR="00EB5B83" w:rsidRPr="00F66EA3">
        <w:rPr>
          <w:rFonts w:ascii="Arial Black" w:hAnsi="Arial Black"/>
          <w:b/>
          <w:bCs/>
          <w:color w:val="FF0000"/>
          <w:sz w:val="60"/>
          <w:szCs w:val="60"/>
        </w:rPr>
        <w:t xml:space="preserve"> LEARNING </w:t>
      </w:r>
    </w:p>
    <w:p w14:paraId="039EE389" w14:textId="018BBF70" w:rsidR="00F66EA3" w:rsidRPr="00F66EA3" w:rsidRDefault="00EB5B83" w:rsidP="00F66EA3">
      <w:pPr>
        <w:pStyle w:val="HoneywellLetterBody"/>
        <w:spacing w:line="120" w:lineRule="auto"/>
        <w:rPr>
          <w:rFonts w:ascii="Arial Black" w:hAnsi="Arial Black"/>
          <w:b/>
          <w:bCs/>
          <w:color w:val="FF0000"/>
          <w:sz w:val="60"/>
          <w:szCs w:val="60"/>
        </w:rPr>
      </w:pPr>
      <w:r w:rsidRPr="00F66EA3">
        <w:rPr>
          <w:rFonts w:ascii="Arial Black" w:hAnsi="Arial Black"/>
          <w:b/>
          <w:bCs/>
          <w:color w:val="FF0000"/>
          <w:sz w:val="60"/>
          <w:szCs w:val="60"/>
        </w:rPr>
        <w:t>JOURNEY</w:t>
      </w:r>
    </w:p>
    <w:p w14:paraId="1F685401" w14:textId="0B242630" w:rsidR="00EB5B83" w:rsidRPr="00F66EA3" w:rsidRDefault="00113D6C" w:rsidP="00F66EA3">
      <w:pPr>
        <w:pStyle w:val="HoneywellLetterBody"/>
        <w:spacing w:line="120" w:lineRule="auto"/>
        <w:rPr>
          <w:rFonts w:ascii="Arial Black" w:hAnsi="Arial Black"/>
          <w:b/>
          <w:bCs/>
          <w:sz w:val="60"/>
          <w:szCs w:val="60"/>
        </w:rPr>
      </w:pPr>
      <w:r>
        <w:rPr>
          <w:rFonts w:ascii="Arial Black" w:hAnsi="Arial Black"/>
          <w:b/>
          <w:bCs/>
          <w:sz w:val="60"/>
          <w:szCs w:val="60"/>
        </w:rPr>
        <w:t>BG</w:t>
      </w:r>
      <w:r w:rsidR="00EB5B83" w:rsidRPr="00F66EA3">
        <w:rPr>
          <w:rFonts w:ascii="Arial Black" w:hAnsi="Arial Black"/>
          <w:b/>
          <w:bCs/>
          <w:sz w:val="60"/>
          <w:szCs w:val="60"/>
        </w:rPr>
        <w:t xml:space="preserve"> UNIVERSITY</w:t>
      </w:r>
    </w:p>
    <w:p w14:paraId="006B5CA5" w14:textId="5044DC67" w:rsidR="00EB5B83" w:rsidRDefault="00EB5B83" w:rsidP="00EB5B83">
      <w:pPr>
        <w:pStyle w:val="HoneywellLetterBody"/>
        <w:rPr>
          <w:rFonts w:ascii="Honeywell Cond Web" w:hAnsi="Honeywell Cond Web"/>
        </w:rPr>
      </w:pPr>
      <w:r>
        <w:rPr>
          <w:rFonts w:ascii="Honeywell Cond Web" w:hAnsi="Honeywell Cond Web"/>
        </w:rPr>
        <w:tab/>
      </w:r>
    </w:p>
    <w:p w14:paraId="31CDD4D9" w14:textId="77777777" w:rsidR="00EB5B83" w:rsidRDefault="00EB5B83" w:rsidP="00EB5B83">
      <w:pPr>
        <w:pStyle w:val="HoneywellLetterBody"/>
        <w:rPr>
          <w:rFonts w:ascii="Honeywell Cond Web" w:hAnsi="Honeywell Cond Web"/>
          <w:sz w:val="16"/>
          <w:szCs w:val="16"/>
        </w:rPr>
      </w:pPr>
    </w:p>
    <w:p w14:paraId="406B576F" w14:textId="4AC72659" w:rsidR="00EB5B83" w:rsidRPr="00B805B1" w:rsidRDefault="00113D6C" w:rsidP="00B805B1">
      <w:pPr>
        <w:pStyle w:val="HoneywellLetterBody"/>
        <w:rPr>
          <w:rFonts w:asciiTheme="minorHAnsi" w:hAnsiTheme="minorHAnsi" w:cstheme="minorHAnsi"/>
          <w:sz w:val="24"/>
          <w:szCs w:val="24"/>
        </w:rPr>
      </w:pPr>
      <w:r>
        <w:rPr>
          <w:rFonts w:asciiTheme="minorHAnsi" w:hAnsiTheme="minorHAnsi" w:cstheme="minorHAnsi"/>
          <w:sz w:val="24"/>
          <w:szCs w:val="24"/>
        </w:rPr>
        <w:t>BG</w:t>
      </w:r>
      <w:r w:rsidR="00EB5B83" w:rsidRPr="00B805B1">
        <w:rPr>
          <w:rFonts w:asciiTheme="minorHAnsi" w:hAnsiTheme="minorHAnsi" w:cstheme="minorHAnsi"/>
          <w:sz w:val="24"/>
          <w:szCs w:val="24"/>
        </w:rPr>
        <w:t xml:space="preserve"> University is your one-stop shop for all learning content related to </w:t>
      </w:r>
      <w:r>
        <w:rPr>
          <w:rFonts w:asciiTheme="minorHAnsi" w:hAnsiTheme="minorHAnsi" w:cstheme="minorHAnsi"/>
          <w:sz w:val="24"/>
          <w:szCs w:val="24"/>
        </w:rPr>
        <w:t>BG</w:t>
      </w:r>
      <w:r w:rsidR="00EB5B83" w:rsidRPr="00B805B1">
        <w:rPr>
          <w:rFonts w:asciiTheme="minorHAnsi" w:hAnsiTheme="minorHAnsi" w:cstheme="minorHAnsi"/>
          <w:sz w:val="24"/>
          <w:szCs w:val="24"/>
        </w:rPr>
        <w:t xml:space="preserve"> and your gold business enterprise – or GBE. </w:t>
      </w:r>
    </w:p>
    <w:p w14:paraId="7106110E" w14:textId="77777777" w:rsidR="00EB5B83" w:rsidRDefault="00EB5B83" w:rsidP="00EB5B83">
      <w:pPr>
        <w:pStyle w:val="HoneywellLetterBody"/>
        <w:ind w:left="720"/>
        <w:rPr>
          <w:rFonts w:ascii="Honeywell Cond Web" w:hAnsi="Honeywell Cond Web" w:cs="Honeywell Sans"/>
          <w:sz w:val="24"/>
          <w:szCs w:val="24"/>
        </w:rPr>
      </w:pPr>
    </w:p>
    <w:p w14:paraId="10C9326F" w14:textId="2D9741E9" w:rsidR="00EB5B83" w:rsidRDefault="008736ED" w:rsidP="00EB5B83">
      <w:pPr>
        <w:pStyle w:val="HoneywellLetterBody"/>
        <w:ind w:left="720"/>
        <w:rPr>
          <w:rFonts w:ascii="Honeywell Cond Web" w:hAnsi="Honeywell Cond Web"/>
        </w:rPr>
      </w:pPr>
      <w:r>
        <w:rPr>
          <w:rFonts w:ascii="Honeywell Cond Web" w:hAnsi="Honeywell Cond Web"/>
          <w:noProof/>
        </w:rPr>
        <mc:AlternateContent>
          <mc:Choice Requires="wps">
            <w:drawing>
              <wp:anchor distT="0" distB="0" distL="114300" distR="114300" simplePos="0" relativeHeight="251751424" behindDoc="0" locked="0" layoutInCell="1" allowOverlap="1" wp14:anchorId="1EC854AC" wp14:editId="30A77069">
                <wp:simplePos x="0" y="0"/>
                <wp:positionH relativeFrom="column">
                  <wp:posOffset>1450123</wp:posOffset>
                </wp:positionH>
                <wp:positionV relativeFrom="paragraph">
                  <wp:posOffset>315667</wp:posOffset>
                </wp:positionV>
                <wp:extent cx="121534" cy="98385"/>
                <wp:effectExtent l="0" t="0" r="12065" b="16510"/>
                <wp:wrapNone/>
                <wp:docPr id="480" name="Rectangle 480"/>
                <wp:cNvGraphicFramePr/>
                <a:graphic xmlns:a="http://schemas.openxmlformats.org/drawingml/2006/main">
                  <a:graphicData uri="http://schemas.microsoft.com/office/word/2010/wordprocessingShape">
                    <wps:wsp>
                      <wps:cNvSpPr/>
                      <wps:spPr>
                        <a:xfrm>
                          <a:off x="0" y="0"/>
                          <a:ext cx="121534" cy="983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74E331" id="Rectangle 480" o:spid="_x0000_s1026" style="position:absolute;margin-left:114.2pt;margin-top:24.85pt;width:9.55pt;height:7.75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" fillcolor="#4472c4 [3204]" strokecolor="#1f3763 [1604]" strokeweight="1pt"/>
            </w:pict>
          </mc:Fallback>
        </mc:AlternateContent>
      </w:r>
      <w:r>
        <w:rPr>
          <w:rFonts w:ascii="Honeywell Cond Web" w:hAnsi="Honeywell Cond Web"/>
          <w:noProof/>
        </w:rPr>
        <mc:AlternateContent>
          <mc:Choice Requires="wps">
            <w:drawing>
              <wp:anchor distT="0" distB="0" distL="114300" distR="114300" simplePos="0" relativeHeight="251750400" behindDoc="0" locked="0" layoutInCell="1" allowOverlap="1" wp14:anchorId="5F10E91C" wp14:editId="559D05DD">
                <wp:simplePos x="0" y="0"/>
                <wp:positionH relativeFrom="column">
                  <wp:posOffset>652024</wp:posOffset>
                </wp:positionH>
                <wp:positionV relativeFrom="paragraph">
                  <wp:posOffset>21027</wp:posOffset>
                </wp:positionV>
                <wp:extent cx="538223" cy="104172"/>
                <wp:effectExtent l="0" t="0" r="0" b="0"/>
                <wp:wrapNone/>
                <wp:docPr id="479" name="Rectangle 479"/>
                <wp:cNvGraphicFramePr/>
                <a:graphic xmlns:a="http://schemas.openxmlformats.org/drawingml/2006/main">
                  <a:graphicData uri="http://schemas.microsoft.com/office/word/2010/wordprocessingShape">
                    <wps:wsp>
                      <wps:cNvSpPr/>
                      <wps:spPr>
                        <a:xfrm>
                          <a:off x="0" y="0"/>
                          <a:ext cx="538223" cy="10417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EABA18" id="Rectangle 479" o:spid="_x0000_s1026" style="position:absolute;margin-left:51.35pt;margin-top:1.65pt;width:42.4pt;height:8.2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" fillcolor="white [3212]" stroked="f" strokeweight="1pt"/>
            </w:pict>
          </mc:Fallback>
        </mc:AlternateContent>
      </w:r>
      <w:r w:rsidR="00581BB7">
        <w:rPr>
          <w:rFonts w:ascii="Honeywell Cond Web" w:hAnsi="Honeywell Cond Web"/>
          <w:noProof/>
        </w:rPr>
        <mc:AlternateContent>
          <mc:Choice Requires="wps">
            <w:drawing>
              <wp:anchor distT="0" distB="0" distL="114300" distR="114300" simplePos="0" relativeHeight="251749376" behindDoc="0" locked="0" layoutInCell="1" allowOverlap="1" wp14:anchorId="514BBF5D" wp14:editId="687849AA">
                <wp:simplePos x="0" y="0"/>
                <wp:positionH relativeFrom="column">
                  <wp:posOffset>4037619</wp:posOffset>
                </wp:positionH>
                <wp:positionV relativeFrom="paragraph">
                  <wp:posOffset>964364</wp:posOffset>
                </wp:positionV>
                <wp:extent cx="1076446" cy="150471"/>
                <wp:effectExtent l="0" t="0" r="9525" b="2540"/>
                <wp:wrapNone/>
                <wp:docPr id="478" name="Rectangle 478"/>
                <wp:cNvGraphicFramePr/>
                <a:graphic xmlns:a="http://schemas.openxmlformats.org/drawingml/2006/main">
                  <a:graphicData uri="http://schemas.microsoft.com/office/word/2010/wordprocessingShape">
                    <wps:wsp>
                      <wps:cNvSpPr/>
                      <wps:spPr>
                        <a:xfrm>
                          <a:off x="0" y="0"/>
                          <a:ext cx="1076446" cy="150471"/>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805651" id="Rectangle 478" o:spid="_x0000_s1026" style="position:absolute;margin-left:317.9pt;margin-top:75.95pt;width:84.75pt;height:11.8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" fillcolor="red" stroked="f" strokeweight="1pt"/>
            </w:pict>
          </mc:Fallback>
        </mc:AlternateContent>
      </w:r>
      <w:r w:rsidR="00581BB7">
        <w:rPr>
          <w:rFonts w:ascii="Honeywell Cond Web" w:hAnsi="Honeywell Cond Web"/>
          <w:noProof/>
        </w:rPr>
        <mc:AlternateContent>
          <mc:Choice Requires="wps">
            <w:drawing>
              <wp:anchor distT="0" distB="0" distL="114300" distR="114300" simplePos="0" relativeHeight="251748352" behindDoc="0" locked="0" layoutInCell="1" allowOverlap="1" wp14:anchorId="5FE7C27E" wp14:editId="6FBA0D1A">
                <wp:simplePos x="0" y="0"/>
                <wp:positionH relativeFrom="column">
                  <wp:posOffset>1803705</wp:posOffset>
                </wp:positionH>
                <wp:positionV relativeFrom="paragraph">
                  <wp:posOffset>680784</wp:posOffset>
                </wp:positionV>
                <wp:extent cx="601884" cy="202557"/>
                <wp:effectExtent l="0" t="0" r="8255" b="7620"/>
                <wp:wrapNone/>
                <wp:docPr id="477" name="Rectangle 477"/>
                <wp:cNvGraphicFramePr/>
                <a:graphic xmlns:a="http://schemas.openxmlformats.org/drawingml/2006/main">
                  <a:graphicData uri="http://schemas.microsoft.com/office/word/2010/wordprocessingShape">
                    <wps:wsp>
                      <wps:cNvSpPr/>
                      <wps:spPr>
                        <a:xfrm>
                          <a:off x="0" y="0"/>
                          <a:ext cx="601884" cy="202557"/>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8CA81A" id="Rectangle 477" o:spid="_x0000_s1026" style="position:absolute;margin-left:142pt;margin-top:53.6pt;width:47.4pt;height:15.9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" fillcolor="red" stroked="f" strokeweight="1pt"/>
            </w:pict>
          </mc:Fallback>
        </mc:AlternateContent>
      </w:r>
      <w:r w:rsidR="00EB5B83">
        <w:rPr>
          <w:rFonts w:ascii="Honeywell Cond Web" w:hAnsi="Honeywell Cond Web"/>
          <w:noProof/>
        </w:rPr>
        <w:drawing>
          <wp:inline distT="0" distB="0" distL="0" distR="0" wp14:anchorId="3C0E8720" wp14:editId="1462A41B">
            <wp:extent cx="5858693" cy="2810267"/>
            <wp:effectExtent l="0" t="0" r="8890" b="9525"/>
            <wp:docPr id="32" name="Picture 3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screenshot of a computer&#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858693" cy="2810267"/>
                    </a:xfrm>
                    <a:prstGeom prst="rect">
                      <a:avLst/>
                    </a:prstGeom>
                  </pic:spPr>
                </pic:pic>
              </a:graphicData>
            </a:graphic>
          </wp:inline>
        </w:drawing>
      </w:r>
    </w:p>
    <w:p w14:paraId="11A098FB" w14:textId="77777777" w:rsidR="00EB5B83" w:rsidRDefault="00EB5B83" w:rsidP="00EB5B83">
      <w:pPr>
        <w:pStyle w:val="HoneywellLetterBody"/>
        <w:ind w:left="720"/>
        <w:rPr>
          <w:rFonts w:ascii="Honeywell Cond Web" w:hAnsi="Honeywell Cond Web"/>
        </w:rPr>
      </w:pPr>
    </w:p>
    <w:p w14:paraId="591981B1" w14:textId="481266A9" w:rsidR="00EB5B83" w:rsidRPr="00D62498" w:rsidRDefault="00EB5B83" w:rsidP="00EB5B83">
      <w:pPr>
        <w:pStyle w:val="HoneywellLetterBody"/>
        <w:ind w:left="720"/>
        <w:rPr>
          <w:rFonts w:ascii="Honeywell Cond Web" w:hAnsi="Honeywell Cond Web"/>
          <w:b/>
          <w:bCs/>
          <w:sz w:val="24"/>
          <w:szCs w:val="24"/>
        </w:rPr>
      </w:pPr>
      <w:r w:rsidRPr="00D62498">
        <w:rPr>
          <w:rFonts w:ascii="Honeywell Cond Web" w:hAnsi="Honeywell Cond Web"/>
          <w:b/>
          <w:bCs/>
          <w:sz w:val="24"/>
          <w:szCs w:val="24"/>
        </w:rPr>
        <w:t xml:space="preserve">What Can You Do in </w:t>
      </w:r>
      <w:r w:rsidR="00FB6954">
        <w:rPr>
          <w:rFonts w:ascii="Honeywell Cond Web" w:hAnsi="Honeywell Cond Web"/>
          <w:b/>
          <w:bCs/>
          <w:sz w:val="24"/>
          <w:szCs w:val="24"/>
        </w:rPr>
        <w:t>BG</w:t>
      </w:r>
      <w:r w:rsidRPr="00D62498">
        <w:rPr>
          <w:rFonts w:ascii="Honeywell Cond Web" w:hAnsi="Honeywell Cond Web"/>
          <w:b/>
          <w:bCs/>
          <w:sz w:val="24"/>
          <w:szCs w:val="24"/>
        </w:rPr>
        <w:t xml:space="preserve"> University?</w:t>
      </w:r>
    </w:p>
    <w:p w14:paraId="42913918" w14:textId="77777777"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View your onboarding plan</w:t>
      </w:r>
    </w:p>
    <w:p w14:paraId="584826BB" w14:textId="77777777"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Register for virtual onboarding sessions</w:t>
      </w:r>
    </w:p>
    <w:p w14:paraId="6302CC0B" w14:textId="76CF7F6D"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 xml:space="preserve">Enroll in and complete E-Learnings in your onboarding plan or assigned learning in the </w:t>
      </w:r>
      <w:proofErr w:type="gramStart"/>
      <w:r>
        <w:rPr>
          <w:rFonts w:ascii="Honeywell Cond Web" w:hAnsi="Honeywell Cond Web"/>
          <w:sz w:val="24"/>
          <w:szCs w:val="24"/>
        </w:rPr>
        <w:t>future</w:t>
      </w:r>
      <w:proofErr w:type="gramEnd"/>
    </w:p>
    <w:p w14:paraId="7D5AA25A" w14:textId="77777777"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Take various micro-learning courses to stay up to date on our evolving product suit</w:t>
      </w:r>
    </w:p>
    <w:p w14:paraId="1913472A" w14:textId="77777777"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Visit the Challenger Training Channel (More on this later)</w:t>
      </w:r>
    </w:p>
    <w:p w14:paraId="139DE277" w14:textId="77777777" w:rsidR="00EB5B83" w:rsidRDefault="00EB5B83" w:rsidP="00EB5B83">
      <w:pPr>
        <w:pStyle w:val="HoneywellLetterBody"/>
        <w:numPr>
          <w:ilvl w:val="0"/>
          <w:numId w:val="16"/>
        </w:numPr>
        <w:rPr>
          <w:rFonts w:ascii="Honeywell Cond Web" w:hAnsi="Honeywell Cond Web"/>
          <w:sz w:val="24"/>
          <w:szCs w:val="24"/>
        </w:rPr>
      </w:pPr>
      <w:r>
        <w:rPr>
          <w:rFonts w:ascii="Honeywell Cond Web" w:hAnsi="Honeywell Cond Web"/>
          <w:sz w:val="24"/>
          <w:szCs w:val="24"/>
        </w:rPr>
        <w:t>View recorded sessions of past workshops or seminars</w:t>
      </w:r>
    </w:p>
    <w:p w14:paraId="2B05984B" w14:textId="77777777" w:rsidR="00EB5B83" w:rsidRDefault="00EB5B83" w:rsidP="00EB5B83">
      <w:pPr>
        <w:pStyle w:val="HoneywellLetterBody"/>
        <w:rPr>
          <w:rFonts w:ascii="Honeywell Cond Web" w:hAnsi="Honeywell Cond Web"/>
          <w:sz w:val="24"/>
          <w:szCs w:val="24"/>
        </w:rPr>
      </w:pPr>
    </w:p>
    <w:p w14:paraId="10B03D68" w14:textId="3F676683" w:rsidR="00EB5B83" w:rsidRDefault="00EB5B83" w:rsidP="00EB5B83">
      <w:pPr>
        <w:pStyle w:val="HoneywellLetterBody"/>
        <w:rPr>
          <w:rFonts w:ascii="Honeywell Cond Web" w:hAnsi="Honeywell Cond Web"/>
          <w:sz w:val="24"/>
          <w:szCs w:val="24"/>
        </w:rPr>
      </w:pPr>
      <w:r w:rsidRPr="000E0A51">
        <w:rPr>
          <w:rFonts w:ascii="Honeywell Cond Web" w:hAnsi="Honeywell Cond Web"/>
          <w:color w:val="4472C4" w:themeColor="accent1"/>
          <w:sz w:val="24"/>
          <w:szCs w:val="24"/>
        </w:rPr>
        <w:t xml:space="preserve">Click Here for a quick guide </w:t>
      </w:r>
      <w:r>
        <w:rPr>
          <w:rFonts w:ascii="Honeywell Cond Web" w:hAnsi="Honeywell Cond Web"/>
          <w:sz w:val="24"/>
          <w:szCs w:val="24"/>
        </w:rPr>
        <w:t xml:space="preserve">to help you navigate our learning platform! </w:t>
      </w:r>
    </w:p>
    <w:p w14:paraId="54306F2F" w14:textId="77777777" w:rsidR="00EB5B83" w:rsidRDefault="00EB5B83" w:rsidP="00EB5B83">
      <w:pPr>
        <w:pStyle w:val="HoneywellLetterBody"/>
        <w:rPr>
          <w:rFonts w:ascii="Honeywell Cond Web" w:hAnsi="Honeywell Cond Web"/>
          <w:sz w:val="24"/>
          <w:szCs w:val="24"/>
        </w:rPr>
      </w:pPr>
    </w:p>
    <w:p w14:paraId="612644F3" w14:textId="7ECBE819" w:rsidR="00EB5B83" w:rsidRDefault="00EB5B83" w:rsidP="00EB5B83">
      <w:pPr>
        <w:pStyle w:val="HoneywellLetterBody"/>
        <w:rPr>
          <w:rFonts w:ascii="Honeywell Cond Web" w:hAnsi="Honeywell Cond Web"/>
          <w:sz w:val="24"/>
          <w:szCs w:val="24"/>
        </w:rPr>
      </w:pPr>
      <w:r w:rsidRPr="000E0A51">
        <w:rPr>
          <w:rFonts w:ascii="Honeywell Cond Web" w:hAnsi="Honeywell Cond Web"/>
          <w:color w:val="4472C4" w:themeColor="accent1"/>
          <w:sz w:val="24"/>
          <w:szCs w:val="24"/>
        </w:rPr>
        <w:t xml:space="preserve">Click Here for a quick guide </w:t>
      </w:r>
      <w:r>
        <w:rPr>
          <w:rFonts w:ascii="Honeywell Cond Web" w:hAnsi="Honeywell Cond Web"/>
          <w:sz w:val="24"/>
          <w:szCs w:val="24"/>
        </w:rPr>
        <w:t xml:space="preserve">to help you enroll in your virtual sessions! </w:t>
      </w:r>
    </w:p>
    <w:p w14:paraId="1430072E" w14:textId="77777777" w:rsidR="00EB5B83" w:rsidRDefault="00EB5B83" w:rsidP="00EB5B83">
      <w:pPr>
        <w:pStyle w:val="HoneywellLetterBody"/>
        <w:rPr>
          <w:rFonts w:ascii="Honeywell Cond Web" w:hAnsi="Honeywell Cond Web"/>
          <w:sz w:val="24"/>
          <w:szCs w:val="24"/>
        </w:rPr>
      </w:pPr>
    </w:p>
    <w:p w14:paraId="11902E94" w14:textId="77777777" w:rsidR="00EB5B83" w:rsidRDefault="00EB5B83" w:rsidP="00EB5B83">
      <w:pPr>
        <w:pStyle w:val="HoneywellLetterBody"/>
        <w:rPr>
          <w:rFonts w:ascii="Honeywell Cond Web" w:hAnsi="Honeywell Cond Web"/>
          <w:sz w:val="24"/>
          <w:szCs w:val="24"/>
        </w:rPr>
      </w:pPr>
    </w:p>
    <w:p w14:paraId="6357A673" w14:textId="77777777" w:rsidR="00EB5B83" w:rsidRDefault="00EB5B83" w:rsidP="00EB5B83">
      <w:pPr>
        <w:pStyle w:val="HoneywellLetterBody"/>
        <w:rPr>
          <w:rFonts w:ascii="Honeywell Cond Web" w:hAnsi="Honeywell Cond Web"/>
          <w:sz w:val="24"/>
          <w:szCs w:val="24"/>
        </w:rPr>
      </w:pPr>
    </w:p>
    <w:p w14:paraId="34997CF1" w14:textId="77777777" w:rsidR="00EB5B83" w:rsidRDefault="00EB5B83" w:rsidP="00EB5B83">
      <w:pPr>
        <w:pStyle w:val="HoneywellLetterBody"/>
        <w:rPr>
          <w:rFonts w:ascii="Honeywell Cond Web" w:hAnsi="Honeywell Cond Web"/>
          <w:sz w:val="24"/>
          <w:szCs w:val="24"/>
        </w:rPr>
      </w:pPr>
    </w:p>
    <w:p w14:paraId="7F5B0A5B" w14:textId="77777777" w:rsidR="00EB5B83" w:rsidRDefault="00EB5B83" w:rsidP="00EB5B83">
      <w:pPr>
        <w:pStyle w:val="HoneywellLetterBody"/>
        <w:rPr>
          <w:rFonts w:ascii="Honeywell Cond Web" w:hAnsi="Honeywell Cond Web"/>
          <w:sz w:val="24"/>
          <w:szCs w:val="24"/>
        </w:rPr>
      </w:pPr>
    </w:p>
    <w:p w14:paraId="62A938F9" w14:textId="77777777" w:rsidR="00EB5B83" w:rsidRDefault="00EB5B83" w:rsidP="00EB5B83">
      <w:pPr>
        <w:pStyle w:val="HoneywellLetterBody"/>
        <w:rPr>
          <w:rFonts w:ascii="Honeywell Cond Web" w:hAnsi="Honeywell Cond Web"/>
          <w:sz w:val="24"/>
          <w:szCs w:val="24"/>
        </w:rPr>
      </w:pPr>
    </w:p>
    <w:p w14:paraId="10FB824D" w14:textId="77777777" w:rsidR="00EB5B83" w:rsidRDefault="00EB5B83" w:rsidP="00EB5B83">
      <w:pPr>
        <w:pStyle w:val="HoneywellLetterBody"/>
        <w:rPr>
          <w:rFonts w:ascii="Honeywell Cond Web" w:hAnsi="Honeywell Cond Web"/>
          <w:sz w:val="24"/>
          <w:szCs w:val="24"/>
        </w:rPr>
      </w:pPr>
    </w:p>
    <w:p w14:paraId="1BC26F49" w14:textId="77777777" w:rsidR="00EB5B83" w:rsidRDefault="00EB5B83" w:rsidP="00EB5B83">
      <w:pPr>
        <w:pStyle w:val="HoneywellLetterBody"/>
        <w:rPr>
          <w:rFonts w:ascii="Honeywell Cond Web" w:hAnsi="Honeywell Cond Web"/>
          <w:sz w:val="24"/>
          <w:szCs w:val="24"/>
        </w:rPr>
      </w:pPr>
    </w:p>
    <w:p w14:paraId="0D33F68D" w14:textId="77777777" w:rsidR="00EB5B83" w:rsidRDefault="00EB5B83" w:rsidP="00EB5B83">
      <w:pPr>
        <w:pStyle w:val="HoneywellLetterBody"/>
        <w:rPr>
          <w:rFonts w:ascii="Honeywell Cond Web" w:hAnsi="Honeywell Cond Web"/>
          <w:sz w:val="24"/>
          <w:szCs w:val="24"/>
        </w:rPr>
      </w:pPr>
    </w:p>
    <w:p w14:paraId="1D862716" w14:textId="77777777" w:rsidR="00EB5B83" w:rsidRDefault="00EB5B83" w:rsidP="00EB5B83">
      <w:pPr>
        <w:pStyle w:val="HoneywellLetterBody"/>
        <w:rPr>
          <w:rFonts w:ascii="Honeywell Cond Web" w:hAnsi="Honeywell Cond Web"/>
          <w:sz w:val="24"/>
          <w:szCs w:val="24"/>
        </w:rPr>
      </w:pPr>
    </w:p>
    <w:p w14:paraId="3E9642BF" w14:textId="77777777" w:rsidR="00EB5B83" w:rsidRDefault="00EB5B83" w:rsidP="00EB5B83">
      <w:pPr>
        <w:pStyle w:val="HoneywellLetterBody"/>
        <w:rPr>
          <w:rFonts w:ascii="Honeywell Cond Web" w:hAnsi="Honeywell Cond Web"/>
          <w:sz w:val="24"/>
          <w:szCs w:val="24"/>
        </w:rPr>
      </w:pPr>
    </w:p>
    <w:p w14:paraId="6D36670F" w14:textId="77777777" w:rsidR="0073250F" w:rsidRDefault="0073250F" w:rsidP="00EB5B83">
      <w:pPr>
        <w:pStyle w:val="HoneywellLetterBody"/>
        <w:rPr>
          <w:rFonts w:ascii="Honeywell Cond Web" w:hAnsi="Honeywell Cond Web"/>
          <w:sz w:val="24"/>
          <w:szCs w:val="24"/>
        </w:rPr>
      </w:pPr>
    </w:p>
    <w:p w14:paraId="147B23F3" w14:textId="3056468C" w:rsidR="00BE5D46" w:rsidRPr="00BE5D46" w:rsidRDefault="00787D5B" w:rsidP="00CB7D84">
      <w:pPr>
        <w:pStyle w:val="HoneywellLetterBody"/>
        <w:spacing w:line="120" w:lineRule="auto"/>
        <w:rPr>
          <w:rFonts w:ascii="Arial Black" w:hAnsi="Arial Black"/>
          <w:b/>
          <w:bCs/>
          <w:color w:val="FF0000"/>
          <w:sz w:val="60"/>
          <w:szCs w:val="60"/>
        </w:rPr>
      </w:pPr>
      <w:r>
        <w:rPr>
          <w:rFonts w:ascii="Arial Black" w:hAnsi="Arial Black"/>
          <w:b/>
          <w:bCs/>
          <w:color w:val="FF0000"/>
          <w:sz w:val="60"/>
          <w:szCs w:val="60"/>
        </w:rPr>
        <w:t>BG</w:t>
      </w:r>
      <w:r w:rsidR="00EB5B83" w:rsidRPr="00BE5D46">
        <w:rPr>
          <w:rFonts w:ascii="Arial Black" w:hAnsi="Arial Black"/>
          <w:b/>
          <w:bCs/>
          <w:color w:val="FF0000"/>
          <w:sz w:val="60"/>
          <w:szCs w:val="60"/>
        </w:rPr>
        <w:t xml:space="preserve"> LEARNING </w:t>
      </w:r>
    </w:p>
    <w:p w14:paraId="1128BF5A" w14:textId="074C4837" w:rsidR="00C80EC4" w:rsidRPr="00BE5D46" w:rsidRDefault="00EB5B83" w:rsidP="00CB7D84">
      <w:pPr>
        <w:pStyle w:val="HoneywellLetterBody"/>
        <w:spacing w:line="120" w:lineRule="auto"/>
        <w:rPr>
          <w:rFonts w:ascii="Arial Black" w:hAnsi="Arial Black"/>
          <w:b/>
          <w:bCs/>
          <w:color w:val="FF0000"/>
          <w:sz w:val="60"/>
          <w:szCs w:val="60"/>
        </w:rPr>
      </w:pPr>
      <w:r w:rsidRPr="00BE5D46">
        <w:rPr>
          <w:rFonts w:ascii="Arial Black" w:hAnsi="Arial Black"/>
          <w:b/>
          <w:bCs/>
          <w:color w:val="FF0000"/>
          <w:sz w:val="60"/>
          <w:szCs w:val="60"/>
        </w:rPr>
        <w:t xml:space="preserve">JOURNEY </w:t>
      </w:r>
    </w:p>
    <w:p w14:paraId="47338C56" w14:textId="4802093A" w:rsidR="00EB5B83" w:rsidRPr="00BE5D46" w:rsidRDefault="00EB5B83" w:rsidP="00CB7D84">
      <w:pPr>
        <w:pStyle w:val="HoneywellLetterBody"/>
        <w:spacing w:line="120" w:lineRule="auto"/>
        <w:rPr>
          <w:rFonts w:ascii="Arial Black" w:hAnsi="Arial Black"/>
          <w:b/>
          <w:bCs/>
          <w:sz w:val="60"/>
          <w:szCs w:val="60"/>
        </w:rPr>
      </w:pPr>
      <w:r w:rsidRPr="00BE5D46">
        <w:rPr>
          <w:rFonts w:ascii="Arial Black" w:hAnsi="Arial Black"/>
          <w:b/>
          <w:bCs/>
          <w:sz w:val="60"/>
          <w:szCs w:val="60"/>
        </w:rPr>
        <w:t>LEARNING TIMELINE</w:t>
      </w:r>
    </w:p>
    <w:p w14:paraId="1F9B9064" w14:textId="5B1C9DC3" w:rsidR="00EB5B83" w:rsidRDefault="00EB5B83" w:rsidP="00EB5B83">
      <w:pPr>
        <w:pStyle w:val="HoneywellLetterBody"/>
        <w:rPr>
          <w:rFonts w:ascii="Honeywell Cond Web" w:hAnsi="Honeywell Cond Web"/>
        </w:rPr>
      </w:pPr>
      <w:r>
        <w:rPr>
          <w:rFonts w:ascii="Honeywell Cond Web" w:hAnsi="Honeywell Cond Web"/>
        </w:rPr>
        <w:tab/>
      </w:r>
    </w:p>
    <w:p w14:paraId="2DFF1B4E" w14:textId="77777777" w:rsidR="00EB5B83" w:rsidRDefault="00EB5B83" w:rsidP="00EB5B83">
      <w:pPr>
        <w:pStyle w:val="HoneywellLetterBody"/>
        <w:rPr>
          <w:rFonts w:ascii="Honeywell Cond Web" w:hAnsi="Honeywell Cond Web"/>
          <w:sz w:val="16"/>
          <w:szCs w:val="16"/>
        </w:rPr>
      </w:pPr>
    </w:p>
    <w:p w14:paraId="2EC7440C" w14:textId="2F0D04E5" w:rsidR="00EB5B83" w:rsidRPr="00CB7D84" w:rsidRDefault="00EB5B83" w:rsidP="00EB5B83">
      <w:pPr>
        <w:pStyle w:val="HoneywellLetterBody"/>
        <w:ind w:left="720"/>
        <w:rPr>
          <w:rFonts w:asciiTheme="minorHAnsi" w:hAnsiTheme="minorHAnsi" w:cstheme="minorHAnsi"/>
          <w:sz w:val="24"/>
          <w:szCs w:val="24"/>
        </w:rPr>
      </w:pPr>
      <w:r w:rsidRPr="00CB7D84">
        <w:rPr>
          <w:rFonts w:asciiTheme="minorHAnsi" w:hAnsiTheme="minorHAnsi" w:cstheme="minorHAnsi"/>
          <w:sz w:val="24"/>
          <w:szCs w:val="24"/>
        </w:rPr>
        <w:t xml:space="preserve">Your learning plan is both general and specific to your GBE. While we do not enforce a set schedule for completion, we do suggest a loose timeline that will allow you to absorb new information, test your knowledge and engage in hands-on experiences during your first 60 days. </w:t>
      </w:r>
    </w:p>
    <w:p w14:paraId="2D8A497E" w14:textId="77777777" w:rsidR="00EB5B83" w:rsidRDefault="00EB5B83" w:rsidP="00EB5B83">
      <w:pPr>
        <w:pStyle w:val="HoneywellLetterBody"/>
        <w:rPr>
          <w:rFonts w:ascii="Honeywell Cond Web" w:hAnsi="Honeywell Cond Web" w:cs="Honeywell Sans"/>
          <w:sz w:val="24"/>
          <w:szCs w:val="24"/>
        </w:rPr>
      </w:pPr>
    </w:p>
    <w:p w14:paraId="2D32250A" w14:textId="77777777" w:rsidR="00EB5B83" w:rsidRDefault="00EB5B83" w:rsidP="00EB5B83">
      <w:pPr>
        <w:pStyle w:val="HoneywellLetterBody"/>
        <w:ind w:left="720"/>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42"/>
        <w:gridCol w:w="3351"/>
        <w:gridCol w:w="3171"/>
      </w:tblGrid>
      <w:tr w:rsidR="00EB5B83" w14:paraId="514781F4" w14:textId="77777777" w:rsidTr="00942FDC">
        <w:tc>
          <w:tcPr>
            <w:tcW w:w="3491" w:type="dxa"/>
            <w:tcBorders>
              <w:top w:val="nil"/>
              <w:left w:val="nil"/>
              <w:bottom w:val="nil"/>
              <w:right w:val="nil"/>
            </w:tcBorders>
            <w:shd w:val="clear" w:color="auto" w:fill="D9D9D9" w:themeFill="background1" w:themeFillShade="D9"/>
          </w:tcPr>
          <w:p w14:paraId="77C3C84C" w14:textId="77777777" w:rsidR="00EB5B83" w:rsidRPr="00DF060C" w:rsidRDefault="00EB5B83" w:rsidP="00942FDC">
            <w:pPr>
              <w:pStyle w:val="HoneywellLetterBody"/>
              <w:rPr>
                <w:rFonts w:ascii="Honeywell Cond Web" w:hAnsi="Honeywell Cond Web" w:cs="Honeywell Sans"/>
                <w:b/>
                <w:bCs/>
                <w:sz w:val="28"/>
                <w:szCs w:val="26"/>
              </w:rPr>
            </w:pPr>
          </w:p>
        </w:tc>
        <w:tc>
          <w:tcPr>
            <w:tcW w:w="3491" w:type="dxa"/>
            <w:tcBorders>
              <w:top w:val="nil"/>
              <w:left w:val="nil"/>
              <w:bottom w:val="nil"/>
              <w:right w:val="nil"/>
            </w:tcBorders>
            <w:shd w:val="clear" w:color="auto" w:fill="D9D9D9" w:themeFill="background1" w:themeFillShade="D9"/>
          </w:tcPr>
          <w:p w14:paraId="2CE7F961" w14:textId="77777777" w:rsidR="00EB5B83" w:rsidRPr="0091248C" w:rsidRDefault="00EB5B83" w:rsidP="00942FDC">
            <w:pPr>
              <w:pStyle w:val="HoneywellLetterBody"/>
              <w:jc w:val="center"/>
              <w:rPr>
                <w:rFonts w:asciiTheme="minorHAnsi" w:hAnsiTheme="minorHAnsi" w:cstheme="minorHAnsi"/>
                <w:b/>
                <w:bCs/>
                <w:sz w:val="28"/>
                <w:szCs w:val="26"/>
              </w:rPr>
            </w:pPr>
            <w:r w:rsidRPr="0091248C">
              <w:rPr>
                <w:rFonts w:asciiTheme="minorHAnsi" w:hAnsiTheme="minorHAnsi" w:cstheme="minorHAnsi"/>
                <w:b/>
                <w:bCs/>
                <w:sz w:val="28"/>
                <w:szCs w:val="26"/>
              </w:rPr>
              <w:t>Weeks 1 &amp; 2 Overview</w:t>
            </w:r>
          </w:p>
        </w:tc>
        <w:tc>
          <w:tcPr>
            <w:tcW w:w="3492" w:type="dxa"/>
            <w:tcBorders>
              <w:top w:val="nil"/>
              <w:left w:val="nil"/>
              <w:bottom w:val="nil"/>
              <w:right w:val="nil"/>
            </w:tcBorders>
            <w:shd w:val="clear" w:color="auto" w:fill="D9D9D9" w:themeFill="background1" w:themeFillShade="D9"/>
          </w:tcPr>
          <w:p w14:paraId="5A56DC1F" w14:textId="77777777" w:rsidR="00EB5B83" w:rsidRPr="00DF060C" w:rsidRDefault="00EB5B83" w:rsidP="00942FDC">
            <w:pPr>
              <w:pStyle w:val="HoneywellLetterBody"/>
              <w:rPr>
                <w:rFonts w:ascii="Honeywell Cond Web" w:hAnsi="Honeywell Cond Web" w:cs="Honeywell Sans"/>
                <w:b/>
                <w:bCs/>
                <w:sz w:val="28"/>
                <w:szCs w:val="26"/>
              </w:rPr>
            </w:pPr>
          </w:p>
        </w:tc>
      </w:tr>
      <w:tr w:rsidR="00EB5B83" w14:paraId="7D9ACC77" w14:textId="77777777" w:rsidTr="00942FDC">
        <w:tc>
          <w:tcPr>
            <w:tcW w:w="3491" w:type="dxa"/>
            <w:tcBorders>
              <w:top w:val="nil"/>
            </w:tcBorders>
            <w:shd w:val="clear" w:color="auto" w:fill="D9E2F3" w:themeFill="accent1" w:themeFillTint="33"/>
          </w:tcPr>
          <w:p w14:paraId="3F514EAC"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Learning Type</w:t>
            </w:r>
          </w:p>
        </w:tc>
        <w:tc>
          <w:tcPr>
            <w:tcW w:w="3491" w:type="dxa"/>
            <w:tcBorders>
              <w:top w:val="nil"/>
            </w:tcBorders>
            <w:shd w:val="clear" w:color="auto" w:fill="D9E2F3" w:themeFill="accent1" w:themeFillTint="33"/>
          </w:tcPr>
          <w:p w14:paraId="2D43FEF1"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Description</w:t>
            </w:r>
          </w:p>
        </w:tc>
        <w:tc>
          <w:tcPr>
            <w:tcW w:w="3492" w:type="dxa"/>
            <w:tcBorders>
              <w:top w:val="nil"/>
              <w:bottom w:val="single" w:sz="4" w:space="0" w:color="auto"/>
            </w:tcBorders>
            <w:shd w:val="clear" w:color="auto" w:fill="D9E2F3" w:themeFill="accent1" w:themeFillTint="33"/>
          </w:tcPr>
          <w:p w14:paraId="249830F4"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Notes</w:t>
            </w:r>
          </w:p>
        </w:tc>
      </w:tr>
      <w:tr w:rsidR="00EB5B83" w14:paraId="558300C8" w14:textId="77777777" w:rsidTr="00942FDC">
        <w:tc>
          <w:tcPr>
            <w:tcW w:w="3491" w:type="dxa"/>
          </w:tcPr>
          <w:p w14:paraId="36A2EA8A"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E-Learning</w:t>
            </w:r>
          </w:p>
        </w:tc>
        <w:tc>
          <w:tcPr>
            <w:tcW w:w="3491" w:type="dxa"/>
          </w:tcPr>
          <w:p w14:paraId="230C8CF9" w14:textId="25BDB128" w:rsidR="00EB5B83" w:rsidRPr="0091248C" w:rsidRDefault="0091248C" w:rsidP="00942FDC">
            <w:pPr>
              <w:pStyle w:val="Default"/>
              <w:numPr>
                <w:ilvl w:val="0"/>
                <w:numId w:val="23"/>
              </w:numPr>
              <w:rPr>
                <w:rFonts w:asciiTheme="minorHAnsi" w:hAnsiTheme="minorHAnsi" w:cstheme="minorHAnsi"/>
                <w:color w:val="auto"/>
              </w:rPr>
            </w:pPr>
            <w:r>
              <w:rPr>
                <w:rFonts w:asciiTheme="minorHAnsi" w:hAnsiTheme="minorHAnsi" w:cstheme="minorHAnsi"/>
                <w:color w:val="auto"/>
              </w:rPr>
              <w:t>BG</w:t>
            </w:r>
            <w:r w:rsidR="00EB5B83" w:rsidRPr="0091248C">
              <w:rPr>
                <w:rFonts w:asciiTheme="minorHAnsi" w:hAnsiTheme="minorHAnsi" w:cstheme="minorHAnsi"/>
                <w:color w:val="auto"/>
              </w:rPr>
              <w:t xml:space="preserve"> Global Kickoff</w:t>
            </w:r>
          </w:p>
          <w:p w14:paraId="3388E1F5" w14:textId="260EBACA" w:rsidR="00EB5B83" w:rsidRPr="0091248C" w:rsidRDefault="0091248C" w:rsidP="00942FDC">
            <w:pPr>
              <w:pStyle w:val="Default"/>
              <w:numPr>
                <w:ilvl w:val="0"/>
                <w:numId w:val="23"/>
              </w:numPr>
              <w:rPr>
                <w:rFonts w:asciiTheme="minorHAnsi" w:hAnsiTheme="minorHAnsi" w:cstheme="minorHAnsi"/>
                <w:color w:val="auto"/>
              </w:rPr>
            </w:pPr>
            <w:r>
              <w:rPr>
                <w:rFonts w:asciiTheme="minorHAnsi" w:hAnsiTheme="minorHAnsi" w:cstheme="minorHAnsi"/>
                <w:color w:val="auto"/>
              </w:rPr>
              <w:t>BG</w:t>
            </w:r>
            <w:r w:rsidR="00EB5B83" w:rsidRPr="0091248C">
              <w:rPr>
                <w:rFonts w:asciiTheme="minorHAnsi" w:hAnsiTheme="minorHAnsi" w:cstheme="minorHAnsi"/>
                <w:color w:val="auto"/>
              </w:rPr>
              <w:t xml:space="preserve"> Overview</w:t>
            </w:r>
          </w:p>
          <w:p w14:paraId="25514202" w14:textId="43B30FD1" w:rsidR="00EB5B83" w:rsidRPr="0091248C" w:rsidRDefault="00EB5B83" w:rsidP="00942FDC">
            <w:pPr>
              <w:pStyle w:val="Default"/>
              <w:numPr>
                <w:ilvl w:val="0"/>
                <w:numId w:val="23"/>
              </w:numPr>
              <w:rPr>
                <w:rFonts w:asciiTheme="minorHAnsi" w:hAnsiTheme="minorHAnsi" w:cstheme="minorHAnsi"/>
                <w:color w:val="auto"/>
              </w:rPr>
            </w:pPr>
            <w:r w:rsidRPr="0091248C">
              <w:rPr>
                <w:rFonts w:asciiTheme="minorHAnsi" w:hAnsiTheme="minorHAnsi" w:cstheme="minorHAnsi"/>
                <w:color w:val="auto"/>
              </w:rPr>
              <w:t xml:space="preserve">Any additional introductory mandatory training from Learning </w:t>
            </w:r>
            <w:r w:rsidR="0091248C">
              <w:rPr>
                <w:rFonts w:asciiTheme="minorHAnsi" w:hAnsiTheme="minorHAnsi" w:cstheme="minorHAnsi"/>
                <w:color w:val="auto"/>
              </w:rPr>
              <w:t>Center</w:t>
            </w:r>
            <w:r w:rsidRPr="0091248C">
              <w:rPr>
                <w:rFonts w:asciiTheme="minorHAnsi" w:hAnsiTheme="minorHAnsi" w:cstheme="minorHAnsi"/>
                <w:color w:val="auto"/>
              </w:rPr>
              <w:t xml:space="preserve"> and </w:t>
            </w:r>
            <w:r w:rsidR="0091248C">
              <w:rPr>
                <w:rFonts w:asciiTheme="minorHAnsi" w:hAnsiTheme="minorHAnsi" w:cstheme="minorHAnsi"/>
                <w:color w:val="auto"/>
              </w:rPr>
              <w:t xml:space="preserve">Company </w:t>
            </w:r>
            <w:r w:rsidRPr="0091248C">
              <w:rPr>
                <w:rFonts w:asciiTheme="minorHAnsi" w:hAnsiTheme="minorHAnsi" w:cstheme="minorHAnsi"/>
                <w:color w:val="auto"/>
              </w:rPr>
              <w:t>Accelerator</w:t>
            </w:r>
          </w:p>
          <w:p w14:paraId="395DFD93" w14:textId="77777777" w:rsidR="00EB5B83" w:rsidRPr="0091248C" w:rsidRDefault="00EB5B83" w:rsidP="00942FDC">
            <w:pPr>
              <w:pStyle w:val="Default"/>
              <w:rPr>
                <w:rFonts w:asciiTheme="minorHAnsi" w:hAnsiTheme="minorHAnsi" w:cstheme="minorHAnsi"/>
              </w:rPr>
            </w:pPr>
          </w:p>
        </w:tc>
        <w:tc>
          <w:tcPr>
            <w:tcW w:w="3492" w:type="dxa"/>
            <w:tcBorders>
              <w:bottom w:val="nil"/>
            </w:tcBorders>
          </w:tcPr>
          <w:p w14:paraId="65D5C8BE" w14:textId="77777777" w:rsidR="00EB5B83" w:rsidRPr="0091248C" w:rsidRDefault="00EB5B83" w:rsidP="00942FDC">
            <w:pPr>
              <w:pStyle w:val="HoneywellLetterBody"/>
              <w:rPr>
                <w:rFonts w:asciiTheme="minorHAnsi" w:hAnsiTheme="minorHAnsi" w:cstheme="minorHAnsi"/>
                <w:sz w:val="24"/>
                <w:szCs w:val="24"/>
              </w:rPr>
            </w:pPr>
          </w:p>
        </w:tc>
      </w:tr>
      <w:tr w:rsidR="00EB5B83" w14:paraId="5DAF23C5" w14:textId="77777777" w:rsidTr="00942FDC">
        <w:tc>
          <w:tcPr>
            <w:tcW w:w="3491" w:type="dxa"/>
          </w:tcPr>
          <w:p w14:paraId="1DC1D7BE"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Experiences</w:t>
            </w:r>
          </w:p>
        </w:tc>
        <w:tc>
          <w:tcPr>
            <w:tcW w:w="3491" w:type="dxa"/>
          </w:tcPr>
          <w:p w14:paraId="307E5AC2" w14:textId="77777777" w:rsidR="00EB5B83" w:rsidRPr="0091248C" w:rsidRDefault="00EB5B83" w:rsidP="00942FDC">
            <w:pPr>
              <w:pStyle w:val="HoneywellLetterBody"/>
              <w:numPr>
                <w:ilvl w:val="0"/>
                <w:numId w:val="24"/>
              </w:numPr>
              <w:rPr>
                <w:rFonts w:asciiTheme="minorHAnsi" w:hAnsiTheme="minorHAnsi" w:cstheme="minorHAnsi"/>
                <w:sz w:val="24"/>
                <w:szCs w:val="24"/>
              </w:rPr>
            </w:pPr>
            <w:r w:rsidRPr="0091248C">
              <w:rPr>
                <w:rFonts w:asciiTheme="minorHAnsi" w:hAnsiTheme="minorHAnsi" w:cstheme="minorHAnsi"/>
                <w:sz w:val="24"/>
                <w:szCs w:val="24"/>
              </w:rPr>
              <w:t>Meet with your Sales Manager</w:t>
            </w:r>
          </w:p>
          <w:p w14:paraId="7A6C89EF" w14:textId="77777777" w:rsidR="00EB5B83" w:rsidRPr="0091248C" w:rsidRDefault="00EB5B83" w:rsidP="00942FDC">
            <w:pPr>
              <w:pStyle w:val="HoneywellLetterBody"/>
              <w:numPr>
                <w:ilvl w:val="0"/>
                <w:numId w:val="24"/>
              </w:numPr>
              <w:rPr>
                <w:rFonts w:asciiTheme="minorHAnsi" w:hAnsiTheme="minorHAnsi" w:cstheme="minorHAnsi"/>
                <w:sz w:val="24"/>
                <w:szCs w:val="24"/>
              </w:rPr>
            </w:pPr>
            <w:r w:rsidRPr="0091248C">
              <w:rPr>
                <w:rFonts w:asciiTheme="minorHAnsi" w:hAnsiTheme="minorHAnsi" w:cstheme="minorHAnsi"/>
                <w:sz w:val="24"/>
                <w:szCs w:val="24"/>
              </w:rPr>
              <w:t>Connect with your Sales Coach</w:t>
            </w:r>
          </w:p>
          <w:p w14:paraId="30F47E47" w14:textId="77777777" w:rsidR="00EB5B83" w:rsidRPr="0091248C" w:rsidRDefault="00EB5B83" w:rsidP="00942FDC">
            <w:pPr>
              <w:pStyle w:val="HoneywellLetterBody"/>
              <w:numPr>
                <w:ilvl w:val="0"/>
                <w:numId w:val="24"/>
              </w:numPr>
              <w:rPr>
                <w:rFonts w:asciiTheme="minorHAnsi" w:hAnsiTheme="minorHAnsi" w:cstheme="minorHAnsi"/>
                <w:sz w:val="24"/>
                <w:szCs w:val="24"/>
              </w:rPr>
            </w:pPr>
            <w:r w:rsidRPr="0091248C">
              <w:rPr>
                <w:rFonts w:asciiTheme="minorHAnsi" w:hAnsiTheme="minorHAnsi" w:cstheme="minorHAnsi"/>
                <w:sz w:val="24"/>
                <w:szCs w:val="24"/>
              </w:rPr>
              <w:t>Meet your fellow new hires in the Core Onboarding Kickoff</w:t>
            </w:r>
          </w:p>
        </w:tc>
        <w:tc>
          <w:tcPr>
            <w:tcW w:w="3492" w:type="dxa"/>
            <w:tcBorders>
              <w:top w:val="nil"/>
              <w:bottom w:val="nil"/>
            </w:tcBorders>
          </w:tcPr>
          <w:p w14:paraId="2E9D255D" w14:textId="77777777" w:rsidR="00EB5B83" w:rsidRPr="0091248C" w:rsidRDefault="00EB5B83" w:rsidP="00942FDC">
            <w:pPr>
              <w:pStyle w:val="HoneywellLetterBody"/>
              <w:rPr>
                <w:rFonts w:asciiTheme="minorHAnsi" w:hAnsiTheme="minorHAnsi" w:cstheme="minorHAnsi"/>
                <w:sz w:val="24"/>
                <w:szCs w:val="24"/>
              </w:rPr>
            </w:pPr>
          </w:p>
        </w:tc>
      </w:tr>
      <w:tr w:rsidR="00EB5B83" w14:paraId="7E8D04D0" w14:textId="77777777" w:rsidTr="00942FDC">
        <w:tc>
          <w:tcPr>
            <w:tcW w:w="3491" w:type="dxa"/>
          </w:tcPr>
          <w:p w14:paraId="22FC253E"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Tasks</w:t>
            </w:r>
          </w:p>
        </w:tc>
        <w:tc>
          <w:tcPr>
            <w:tcW w:w="3491" w:type="dxa"/>
          </w:tcPr>
          <w:p w14:paraId="3E2D8BD9" w14:textId="77777777" w:rsidR="00EB5B83" w:rsidRPr="0091248C" w:rsidRDefault="00EB5B83" w:rsidP="00942FDC">
            <w:pPr>
              <w:pStyle w:val="HoneywellLetterBody"/>
              <w:numPr>
                <w:ilvl w:val="0"/>
                <w:numId w:val="25"/>
              </w:numPr>
              <w:rPr>
                <w:rFonts w:asciiTheme="minorHAnsi" w:hAnsiTheme="minorHAnsi" w:cstheme="minorHAnsi"/>
                <w:sz w:val="24"/>
                <w:szCs w:val="24"/>
              </w:rPr>
            </w:pPr>
            <w:r w:rsidRPr="0091248C">
              <w:rPr>
                <w:rFonts w:asciiTheme="minorHAnsi" w:hAnsiTheme="minorHAnsi" w:cstheme="minorHAnsi"/>
                <w:sz w:val="24"/>
                <w:szCs w:val="24"/>
              </w:rPr>
              <w:t>Enroll in upcoming virtual sessions</w:t>
            </w:r>
          </w:p>
          <w:p w14:paraId="745AD2E1" w14:textId="1F8EF96B" w:rsidR="00EB5B83" w:rsidRPr="0091248C" w:rsidRDefault="00EB5B83" w:rsidP="00942FDC">
            <w:pPr>
              <w:pStyle w:val="HoneywellLetterBody"/>
              <w:numPr>
                <w:ilvl w:val="0"/>
                <w:numId w:val="25"/>
              </w:numPr>
              <w:rPr>
                <w:rFonts w:asciiTheme="minorHAnsi" w:hAnsiTheme="minorHAnsi" w:cstheme="minorHAnsi"/>
                <w:sz w:val="24"/>
                <w:szCs w:val="24"/>
              </w:rPr>
            </w:pPr>
            <w:r w:rsidRPr="0091248C">
              <w:rPr>
                <w:rFonts w:asciiTheme="minorHAnsi" w:hAnsiTheme="minorHAnsi" w:cstheme="minorHAnsi"/>
                <w:sz w:val="24"/>
                <w:szCs w:val="24"/>
              </w:rPr>
              <w:t xml:space="preserve">Review and score yourself on the </w:t>
            </w:r>
            <w:r w:rsidRPr="002815DA">
              <w:rPr>
                <w:rFonts w:asciiTheme="minorHAnsi" w:hAnsiTheme="minorHAnsi" w:cstheme="minorHAnsi"/>
                <w:color w:val="4472C4" w:themeColor="accent1"/>
                <w:sz w:val="24"/>
                <w:szCs w:val="24"/>
              </w:rPr>
              <w:t>Sales Skills Questionnaire</w:t>
            </w:r>
          </w:p>
        </w:tc>
        <w:tc>
          <w:tcPr>
            <w:tcW w:w="3492" w:type="dxa"/>
            <w:tcBorders>
              <w:top w:val="nil"/>
              <w:bottom w:val="nil"/>
            </w:tcBorders>
          </w:tcPr>
          <w:p w14:paraId="5B58F3C7" w14:textId="77777777" w:rsidR="00EB5B83" w:rsidRPr="0091248C" w:rsidRDefault="00EB5B83" w:rsidP="00942FDC">
            <w:pPr>
              <w:pStyle w:val="HoneywellLetterBody"/>
              <w:rPr>
                <w:rFonts w:asciiTheme="minorHAnsi" w:hAnsiTheme="minorHAnsi" w:cstheme="minorHAnsi"/>
                <w:sz w:val="24"/>
                <w:szCs w:val="24"/>
              </w:rPr>
            </w:pPr>
          </w:p>
        </w:tc>
      </w:tr>
      <w:tr w:rsidR="00EB5B83" w14:paraId="7F432341" w14:textId="77777777" w:rsidTr="00942FDC">
        <w:tc>
          <w:tcPr>
            <w:tcW w:w="3491" w:type="dxa"/>
          </w:tcPr>
          <w:p w14:paraId="02FE9282" w14:textId="77777777" w:rsidR="00EB5B83" w:rsidRPr="0091248C" w:rsidRDefault="00EB5B83" w:rsidP="00942FDC">
            <w:pPr>
              <w:pStyle w:val="HoneywellLetterBody"/>
              <w:rPr>
                <w:rFonts w:asciiTheme="minorHAnsi" w:hAnsiTheme="minorHAnsi" w:cstheme="minorHAnsi"/>
                <w:b/>
                <w:bCs/>
                <w:sz w:val="24"/>
                <w:szCs w:val="24"/>
              </w:rPr>
            </w:pPr>
            <w:r w:rsidRPr="0091248C">
              <w:rPr>
                <w:rFonts w:asciiTheme="minorHAnsi" w:hAnsiTheme="minorHAnsi" w:cstheme="minorHAnsi"/>
                <w:b/>
                <w:bCs/>
                <w:sz w:val="24"/>
                <w:szCs w:val="24"/>
              </w:rPr>
              <w:t>Resources</w:t>
            </w:r>
          </w:p>
        </w:tc>
        <w:tc>
          <w:tcPr>
            <w:tcW w:w="3491" w:type="dxa"/>
          </w:tcPr>
          <w:p w14:paraId="7B472AEA" w14:textId="095464CB" w:rsidR="00EB5B83" w:rsidRPr="0091248C" w:rsidRDefault="002815DA"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91248C">
              <w:rPr>
                <w:rFonts w:asciiTheme="minorHAnsi" w:hAnsiTheme="minorHAnsi" w:cstheme="minorHAnsi"/>
                <w:sz w:val="24"/>
                <w:szCs w:val="24"/>
              </w:rPr>
              <w:t xml:space="preserve"> Global Onboarding Portal</w:t>
            </w:r>
          </w:p>
          <w:p w14:paraId="74463ADC" w14:textId="155E28BE" w:rsidR="00EB5B83" w:rsidRPr="0091248C" w:rsidRDefault="002815DA"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91248C">
              <w:rPr>
                <w:rFonts w:asciiTheme="minorHAnsi" w:hAnsiTheme="minorHAnsi" w:cstheme="minorHAnsi"/>
                <w:sz w:val="24"/>
                <w:szCs w:val="24"/>
              </w:rPr>
              <w:t xml:space="preserve"> University</w:t>
            </w:r>
          </w:p>
          <w:p w14:paraId="454CF166" w14:textId="5E51BC5B" w:rsidR="00EB5B83" w:rsidRPr="0091248C" w:rsidRDefault="00EB5B83" w:rsidP="00942FDC">
            <w:pPr>
              <w:pStyle w:val="HoneywellLetterBody"/>
              <w:numPr>
                <w:ilvl w:val="0"/>
                <w:numId w:val="26"/>
              </w:numPr>
              <w:rPr>
                <w:rFonts w:asciiTheme="minorHAnsi" w:hAnsiTheme="minorHAnsi" w:cstheme="minorHAnsi"/>
                <w:sz w:val="24"/>
                <w:szCs w:val="24"/>
              </w:rPr>
            </w:pPr>
            <w:r w:rsidRPr="0091248C">
              <w:rPr>
                <w:rFonts w:asciiTheme="minorHAnsi" w:hAnsiTheme="minorHAnsi" w:cstheme="minorHAnsi"/>
                <w:sz w:val="24"/>
                <w:szCs w:val="24"/>
              </w:rPr>
              <w:t xml:space="preserve">Learning </w:t>
            </w:r>
            <w:r w:rsidR="002815DA">
              <w:rPr>
                <w:rFonts w:asciiTheme="minorHAnsi" w:hAnsiTheme="minorHAnsi" w:cstheme="minorHAnsi"/>
                <w:sz w:val="24"/>
                <w:szCs w:val="24"/>
              </w:rPr>
              <w:t>Center</w:t>
            </w:r>
          </w:p>
          <w:p w14:paraId="33D5AA0D" w14:textId="14A21311" w:rsidR="00EB5B83" w:rsidRPr="0091248C" w:rsidRDefault="002815DA"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Company</w:t>
            </w:r>
            <w:r w:rsidR="00EB5B83" w:rsidRPr="0091248C">
              <w:rPr>
                <w:rFonts w:asciiTheme="minorHAnsi" w:hAnsiTheme="minorHAnsi" w:cstheme="minorHAnsi"/>
                <w:sz w:val="24"/>
                <w:szCs w:val="24"/>
              </w:rPr>
              <w:t xml:space="preserve"> Accelerator</w:t>
            </w:r>
          </w:p>
          <w:p w14:paraId="26E97FF4" w14:textId="77777777" w:rsidR="00EB5B83" w:rsidRPr="0091248C" w:rsidRDefault="00EB5B83" w:rsidP="00942FDC">
            <w:pPr>
              <w:pStyle w:val="HoneywellLetterBody"/>
              <w:numPr>
                <w:ilvl w:val="0"/>
                <w:numId w:val="26"/>
              </w:numPr>
              <w:rPr>
                <w:rFonts w:asciiTheme="minorHAnsi" w:hAnsiTheme="minorHAnsi" w:cstheme="minorHAnsi"/>
                <w:sz w:val="24"/>
                <w:szCs w:val="24"/>
              </w:rPr>
            </w:pPr>
            <w:r w:rsidRPr="0091248C">
              <w:rPr>
                <w:rFonts w:asciiTheme="minorHAnsi" w:hAnsiTheme="minorHAnsi" w:cstheme="minorHAnsi"/>
                <w:sz w:val="24"/>
                <w:szCs w:val="24"/>
              </w:rPr>
              <w:t>Digital Workplace</w:t>
            </w:r>
          </w:p>
        </w:tc>
        <w:tc>
          <w:tcPr>
            <w:tcW w:w="3492" w:type="dxa"/>
            <w:tcBorders>
              <w:top w:val="nil"/>
            </w:tcBorders>
          </w:tcPr>
          <w:p w14:paraId="66DE7533" w14:textId="77777777" w:rsidR="00EB5B83" w:rsidRPr="0091248C" w:rsidRDefault="00EB5B83" w:rsidP="00942FDC">
            <w:pPr>
              <w:pStyle w:val="HoneywellLetterBody"/>
              <w:rPr>
                <w:rFonts w:asciiTheme="minorHAnsi" w:hAnsiTheme="minorHAnsi" w:cstheme="minorHAnsi"/>
                <w:sz w:val="24"/>
                <w:szCs w:val="24"/>
              </w:rPr>
            </w:pPr>
          </w:p>
        </w:tc>
      </w:tr>
    </w:tbl>
    <w:p w14:paraId="4DAC6CDF" w14:textId="77777777" w:rsidR="00EB5B83" w:rsidRDefault="00EB5B83" w:rsidP="00EB5B83">
      <w:pPr>
        <w:pStyle w:val="HoneywellLetterBody"/>
        <w:ind w:left="720"/>
        <w:rPr>
          <w:rFonts w:ascii="Honeywell Cond Web" w:hAnsi="Honeywell Cond Web" w:cs="Honeywell Sans"/>
          <w:sz w:val="24"/>
          <w:szCs w:val="24"/>
        </w:rPr>
      </w:pPr>
    </w:p>
    <w:p w14:paraId="6AD99561" w14:textId="77777777" w:rsidR="00EB5B83" w:rsidRDefault="00EB5B83" w:rsidP="00EB5B83">
      <w:pPr>
        <w:pStyle w:val="HoneywellLetterBody"/>
        <w:rPr>
          <w:rFonts w:ascii="Honeywell Cond Web" w:hAnsi="Honeywell Cond Web" w:cs="Honeywell Sans"/>
          <w:noProof/>
          <w:sz w:val="24"/>
          <w:szCs w:val="24"/>
        </w:rPr>
      </w:pPr>
    </w:p>
    <w:p w14:paraId="3844996F" w14:textId="77777777" w:rsidR="00EB5B83" w:rsidRDefault="00EB5B83" w:rsidP="00EB5B83">
      <w:pPr>
        <w:pStyle w:val="HoneywellLetterBody"/>
        <w:rPr>
          <w:rFonts w:ascii="Honeywell Cond Web" w:hAnsi="Honeywell Cond Web" w:cs="Honeywell Sans"/>
          <w:noProof/>
          <w:sz w:val="24"/>
          <w:szCs w:val="24"/>
        </w:rPr>
      </w:pPr>
    </w:p>
    <w:p w14:paraId="3ABF0015" w14:textId="77777777" w:rsidR="00EB5B83" w:rsidRDefault="00EB5B83" w:rsidP="00EB5B83">
      <w:pPr>
        <w:pStyle w:val="HoneywellLetterBody"/>
        <w:rPr>
          <w:rFonts w:ascii="Honeywell Cond Web" w:hAnsi="Honeywell Cond Web" w:cs="Honeywell Sans"/>
          <w:noProof/>
          <w:sz w:val="24"/>
          <w:szCs w:val="24"/>
        </w:rPr>
      </w:pPr>
    </w:p>
    <w:p w14:paraId="4C72E76A" w14:textId="77777777" w:rsidR="00EB5B83" w:rsidRDefault="00EB5B83" w:rsidP="00EB5B83">
      <w:pPr>
        <w:pStyle w:val="HoneywellLetterBody"/>
        <w:rPr>
          <w:rFonts w:ascii="Honeywell Cond Web" w:hAnsi="Honeywell Cond Web" w:cs="Honeywell Sans"/>
          <w:noProof/>
          <w:sz w:val="24"/>
          <w:szCs w:val="24"/>
        </w:rPr>
      </w:pPr>
    </w:p>
    <w:p w14:paraId="6F24B9C7" w14:textId="77777777" w:rsidR="00EB5B83" w:rsidRDefault="00EB5B83" w:rsidP="00EB5B83">
      <w:pPr>
        <w:pStyle w:val="HoneywellLetterBody"/>
        <w:rPr>
          <w:rFonts w:ascii="Honeywell Cond Web" w:hAnsi="Honeywell Cond Web" w:cs="Honeywell Sans"/>
          <w:noProof/>
          <w:sz w:val="24"/>
          <w:szCs w:val="24"/>
        </w:rPr>
      </w:pPr>
    </w:p>
    <w:p w14:paraId="6EF7F330" w14:textId="77777777" w:rsidR="00EB5B83" w:rsidRDefault="00EB5B83" w:rsidP="00EB5B83">
      <w:pPr>
        <w:pStyle w:val="HoneywellLetterBody"/>
        <w:rPr>
          <w:rFonts w:ascii="Honeywell Cond Web" w:hAnsi="Honeywell Cond Web" w:cs="Honeywell Sans"/>
          <w:noProof/>
          <w:sz w:val="24"/>
          <w:szCs w:val="24"/>
        </w:rPr>
      </w:pPr>
    </w:p>
    <w:p w14:paraId="0DDE6F20" w14:textId="77777777" w:rsidR="00B11660" w:rsidRDefault="00B11660" w:rsidP="00EB5B83">
      <w:pPr>
        <w:pStyle w:val="HoneywellLetterBody"/>
        <w:rPr>
          <w:rFonts w:ascii="Honeywell Cond Web" w:hAnsi="Honeywell Cond Web"/>
          <w:sz w:val="24"/>
          <w:szCs w:val="24"/>
        </w:rPr>
      </w:pPr>
    </w:p>
    <w:p w14:paraId="07F2D826" w14:textId="3FA4F90E" w:rsidR="00B11660" w:rsidRPr="00B11660" w:rsidRDefault="00787D5B" w:rsidP="00B11660">
      <w:pPr>
        <w:pStyle w:val="HoneywellLetterBody"/>
        <w:spacing w:line="120" w:lineRule="auto"/>
        <w:rPr>
          <w:rFonts w:ascii="Arial Black" w:hAnsi="Arial Black" w:cstheme="minorHAnsi"/>
          <w:b/>
          <w:bCs/>
          <w:color w:val="FF0000"/>
          <w:sz w:val="60"/>
          <w:szCs w:val="60"/>
        </w:rPr>
      </w:pPr>
      <w:r>
        <w:rPr>
          <w:rFonts w:ascii="Arial Black" w:hAnsi="Arial Black" w:cstheme="minorHAnsi"/>
          <w:b/>
          <w:bCs/>
          <w:color w:val="FF0000"/>
          <w:sz w:val="60"/>
          <w:szCs w:val="60"/>
        </w:rPr>
        <w:t>BG</w:t>
      </w:r>
      <w:r w:rsidR="00EB5B83" w:rsidRPr="00B11660">
        <w:rPr>
          <w:rFonts w:ascii="Arial Black" w:hAnsi="Arial Black" w:cstheme="minorHAnsi"/>
          <w:b/>
          <w:bCs/>
          <w:color w:val="FF0000"/>
          <w:sz w:val="60"/>
          <w:szCs w:val="60"/>
        </w:rPr>
        <w:t xml:space="preserve"> LEARNING </w:t>
      </w:r>
    </w:p>
    <w:p w14:paraId="0B0C3BF4" w14:textId="6F64C552" w:rsidR="00B11660" w:rsidRPr="00B11660" w:rsidRDefault="00EB5B83" w:rsidP="00B11660">
      <w:pPr>
        <w:pStyle w:val="HoneywellLetterBody"/>
        <w:spacing w:line="120" w:lineRule="auto"/>
        <w:rPr>
          <w:rFonts w:ascii="Arial Black" w:hAnsi="Arial Black" w:cstheme="minorHAnsi"/>
          <w:b/>
          <w:bCs/>
          <w:color w:val="FF0000"/>
          <w:sz w:val="60"/>
          <w:szCs w:val="60"/>
        </w:rPr>
      </w:pPr>
      <w:r w:rsidRPr="00B11660">
        <w:rPr>
          <w:rFonts w:ascii="Arial Black" w:hAnsi="Arial Black" w:cstheme="minorHAnsi"/>
          <w:b/>
          <w:bCs/>
          <w:color w:val="FF0000"/>
          <w:sz w:val="60"/>
          <w:szCs w:val="60"/>
        </w:rPr>
        <w:t xml:space="preserve">JOURNEY </w:t>
      </w:r>
    </w:p>
    <w:p w14:paraId="562D9A75" w14:textId="4F625964" w:rsidR="00EB5B83" w:rsidRPr="00B11660" w:rsidRDefault="00EB5B83" w:rsidP="00B11660">
      <w:pPr>
        <w:pStyle w:val="HoneywellLetterBody"/>
        <w:spacing w:line="120" w:lineRule="auto"/>
        <w:rPr>
          <w:rFonts w:ascii="Arial Black" w:hAnsi="Arial Black" w:cstheme="minorHAnsi"/>
          <w:b/>
          <w:bCs/>
          <w:sz w:val="60"/>
          <w:szCs w:val="60"/>
        </w:rPr>
      </w:pPr>
      <w:r w:rsidRPr="00B11660">
        <w:rPr>
          <w:rFonts w:ascii="Arial Black" w:hAnsi="Arial Black" w:cstheme="minorHAnsi"/>
          <w:b/>
          <w:bCs/>
          <w:sz w:val="60"/>
          <w:szCs w:val="60"/>
        </w:rPr>
        <w:t>LEARNING TIMELINE</w:t>
      </w:r>
    </w:p>
    <w:p w14:paraId="2E8B7071" w14:textId="1481597A" w:rsidR="00EB5B83" w:rsidRDefault="00EB5B83" w:rsidP="00EB5B83">
      <w:pPr>
        <w:pStyle w:val="HoneywellLetterBody"/>
        <w:rPr>
          <w:rFonts w:ascii="Honeywell Cond Web" w:hAnsi="Honeywell Cond Web"/>
        </w:rPr>
      </w:pPr>
      <w:r>
        <w:rPr>
          <w:rFonts w:ascii="Honeywell Cond Web" w:hAnsi="Honeywell Cond Web"/>
        </w:rPr>
        <w:tab/>
      </w:r>
    </w:p>
    <w:p w14:paraId="36657525" w14:textId="77777777" w:rsidR="00EB5B83" w:rsidRDefault="00EB5B83" w:rsidP="00EB5B83">
      <w:pPr>
        <w:pStyle w:val="HoneywellLetterBody"/>
        <w:rPr>
          <w:rFonts w:ascii="Honeywell Cond Web" w:hAnsi="Honeywell Cond Web"/>
          <w:sz w:val="16"/>
          <w:szCs w:val="16"/>
        </w:rPr>
      </w:pPr>
    </w:p>
    <w:p w14:paraId="6D4BDAF7" w14:textId="77777777" w:rsidR="00EB5B83" w:rsidRDefault="00EB5B83" w:rsidP="00B11660">
      <w:pPr>
        <w:pStyle w:val="HoneywellLetterBody"/>
        <w:rPr>
          <w:rFonts w:ascii="Honeywell Cond Web" w:hAnsi="Honeywell Cond Web" w:cs="Honeywell Sans"/>
          <w:sz w:val="24"/>
          <w:szCs w:val="24"/>
        </w:rPr>
      </w:pPr>
      <w:r>
        <w:rPr>
          <w:rFonts w:ascii="Honeywell Cond Web" w:hAnsi="Honeywell Cond Web" w:cs="Honeywell Sans"/>
          <w:sz w:val="24"/>
          <w:szCs w:val="24"/>
        </w:rPr>
        <w:t xml:space="preserve">Your learning plan is both general and specific to your GBE. While we do not enforce a set schedule for completion, we do suggest a loose timeline that will allow you to absorb new information, test your knowledge and engage in hands-on experiences during your first 60 days. </w:t>
      </w:r>
    </w:p>
    <w:p w14:paraId="121C1D5C" w14:textId="77777777" w:rsidR="00EB5B83" w:rsidRDefault="00EB5B83" w:rsidP="00EB5B83">
      <w:pPr>
        <w:pStyle w:val="HoneywellLetterBody"/>
        <w:rPr>
          <w:rFonts w:ascii="Honeywell Cond Web" w:hAnsi="Honeywell Cond Web"/>
          <w:sz w:val="24"/>
          <w:szCs w:val="24"/>
        </w:rPr>
      </w:pPr>
    </w:p>
    <w:p w14:paraId="5B9F0DFD" w14:textId="77777777" w:rsidR="00EB5B83" w:rsidRDefault="00EB5B83" w:rsidP="00EB5B83">
      <w:pPr>
        <w:pStyle w:val="HoneywellLetterBody"/>
        <w:rPr>
          <w:rFonts w:ascii="Honeywell Cond Web" w:hAnsi="Honeywell Cond Web"/>
          <w:sz w:val="24"/>
          <w:szCs w:val="24"/>
        </w:rPr>
      </w:pPr>
    </w:p>
    <w:tbl>
      <w:tblPr>
        <w:tblStyle w:val="TableGrid"/>
        <w:tblW w:w="0" w:type="auto"/>
        <w:tblInd w:w="720" w:type="dxa"/>
        <w:tblLook w:val="04A0" w:firstRow="1" w:lastRow="0" w:firstColumn="1" w:lastColumn="0" w:noHBand="0" w:noVBand="1"/>
      </w:tblPr>
      <w:tblGrid>
        <w:gridCol w:w="3239"/>
        <w:gridCol w:w="3359"/>
        <w:gridCol w:w="3166"/>
      </w:tblGrid>
      <w:tr w:rsidR="00EB5B83" w14:paraId="74256531" w14:textId="77777777" w:rsidTr="00942FDC">
        <w:tc>
          <w:tcPr>
            <w:tcW w:w="3491" w:type="dxa"/>
            <w:tcBorders>
              <w:top w:val="nil"/>
              <w:left w:val="nil"/>
              <w:bottom w:val="nil"/>
              <w:right w:val="nil"/>
            </w:tcBorders>
            <w:shd w:val="clear" w:color="auto" w:fill="D9D9D9" w:themeFill="background1" w:themeFillShade="D9"/>
          </w:tcPr>
          <w:p w14:paraId="7FE88C41" w14:textId="77777777" w:rsidR="00EB5B83" w:rsidRPr="00DF060C" w:rsidRDefault="00EB5B83" w:rsidP="00942FDC">
            <w:pPr>
              <w:pStyle w:val="HoneywellLetterBody"/>
              <w:rPr>
                <w:rFonts w:ascii="Honeywell Cond Web" w:hAnsi="Honeywell Cond Web" w:cs="Honeywell Sans"/>
                <w:b/>
                <w:bCs/>
                <w:sz w:val="28"/>
                <w:szCs w:val="26"/>
              </w:rPr>
            </w:pPr>
          </w:p>
        </w:tc>
        <w:tc>
          <w:tcPr>
            <w:tcW w:w="3491" w:type="dxa"/>
            <w:tcBorders>
              <w:top w:val="nil"/>
              <w:left w:val="nil"/>
              <w:bottom w:val="nil"/>
              <w:right w:val="nil"/>
            </w:tcBorders>
            <w:shd w:val="clear" w:color="auto" w:fill="D9D9D9" w:themeFill="background1" w:themeFillShade="D9"/>
          </w:tcPr>
          <w:p w14:paraId="1759A8A7" w14:textId="77777777" w:rsidR="00EB5B83" w:rsidRPr="00933B64" w:rsidRDefault="00EB5B83" w:rsidP="00942FDC">
            <w:pPr>
              <w:pStyle w:val="HoneywellLetterBody"/>
              <w:jc w:val="center"/>
              <w:rPr>
                <w:rFonts w:asciiTheme="minorHAnsi" w:hAnsiTheme="minorHAnsi" w:cstheme="minorHAnsi"/>
                <w:b/>
                <w:bCs/>
                <w:sz w:val="28"/>
                <w:szCs w:val="26"/>
              </w:rPr>
            </w:pPr>
            <w:r w:rsidRPr="00933B64">
              <w:rPr>
                <w:rFonts w:asciiTheme="minorHAnsi" w:hAnsiTheme="minorHAnsi" w:cstheme="minorHAnsi"/>
                <w:b/>
                <w:bCs/>
                <w:sz w:val="28"/>
                <w:szCs w:val="26"/>
              </w:rPr>
              <w:t>Week 3 Overview</w:t>
            </w:r>
          </w:p>
        </w:tc>
        <w:tc>
          <w:tcPr>
            <w:tcW w:w="3492" w:type="dxa"/>
            <w:tcBorders>
              <w:top w:val="nil"/>
              <w:left w:val="nil"/>
              <w:bottom w:val="nil"/>
              <w:right w:val="nil"/>
            </w:tcBorders>
            <w:shd w:val="clear" w:color="auto" w:fill="D9D9D9" w:themeFill="background1" w:themeFillShade="D9"/>
          </w:tcPr>
          <w:p w14:paraId="65A7DF10" w14:textId="77777777" w:rsidR="00EB5B83" w:rsidRPr="00DF060C" w:rsidRDefault="00EB5B83" w:rsidP="00942FDC">
            <w:pPr>
              <w:pStyle w:val="HoneywellLetterBody"/>
              <w:rPr>
                <w:rFonts w:ascii="Honeywell Cond Web" w:hAnsi="Honeywell Cond Web" w:cs="Honeywell Sans"/>
                <w:b/>
                <w:bCs/>
                <w:sz w:val="28"/>
                <w:szCs w:val="26"/>
              </w:rPr>
            </w:pPr>
          </w:p>
        </w:tc>
      </w:tr>
      <w:tr w:rsidR="00EB5B83" w14:paraId="1EDB290A" w14:textId="77777777" w:rsidTr="00942FDC">
        <w:tc>
          <w:tcPr>
            <w:tcW w:w="3491" w:type="dxa"/>
            <w:tcBorders>
              <w:top w:val="nil"/>
            </w:tcBorders>
            <w:shd w:val="clear" w:color="auto" w:fill="D9E2F3" w:themeFill="accent1" w:themeFillTint="33"/>
          </w:tcPr>
          <w:p w14:paraId="59A7F6B8"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Learning Type</w:t>
            </w:r>
          </w:p>
        </w:tc>
        <w:tc>
          <w:tcPr>
            <w:tcW w:w="3491" w:type="dxa"/>
            <w:tcBorders>
              <w:top w:val="nil"/>
            </w:tcBorders>
            <w:shd w:val="clear" w:color="auto" w:fill="D9E2F3" w:themeFill="accent1" w:themeFillTint="33"/>
          </w:tcPr>
          <w:p w14:paraId="1BB0DCAB"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Description</w:t>
            </w:r>
          </w:p>
        </w:tc>
        <w:tc>
          <w:tcPr>
            <w:tcW w:w="3492" w:type="dxa"/>
            <w:tcBorders>
              <w:top w:val="nil"/>
              <w:bottom w:val="single" w:sz="4" w:space="0" w:color="auto"/>
            </w:tcBorders>
            <w:shd w:val="clear" w:color="auto" w:fill="D9E2F3" w:themeFill="accent1" w:themeFillTint="33"/>
          </w:tcPr>
          <w:p w14:paraId="6B0E4E35"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Notes</w:t>
            </w:r>
          </w:p>
        </w:tc>
      </w:tr>
      <w:tr w:rsidR="00EB5B83" w14:paraId="4A9296DE" w14:textId="77777777" w:rsidTr="00942FDC">
        <w:tc>
          <w:tcPr>
            <w:tcW w:w="3491" w:type="dxa"/>
          </w:tcPr>
          <w:p w14:paraId="58C219C1"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E-Learning</w:t>
            </w:r>
          </w:p>
        </w:tc>
        <w:tc>
          <w:tcPr>
            <w:tcW w:w="3491" w:type="dxa"/>
          </w:tcPr>
          <w:p w14:paraId="2962F900" w14:textId="4757D49F" w:rsidR="00EB5B83" w:rsidRPr="00933B64" w:rsidRDefault="00933B64" w:rsidP="00942FDC">
            <w:pPr>
              <w:pStyle w:val="Default"/>
              <w:numPr>
                <w:ilvl w:val="0"/>
                <w:numId w:val="23"/>
              </w:numPr>
              <w:rPr>
                <w:rFonts w:asciiTheme="minorHAnsi" w:hAnsiTheme="minorHAnsi" w:cstheme="minorHAnsi"/>
              </w:rPr>
            </w:pPr>
            <w:r>
              <w:rPr>
                <w:rFonts w:asciiTheme="minorHAnsi" w:hAnsiTheme="minorHAnsi" w:cstheme="minorHAnsi"/>
              </w:rPr>
              <w:t>BG</w:t>
            </w:r>
            <w:r w:rsidR="00EB5B83" w:rsidRPr="00933B64">
              <w:rPr>
                <w:rFonts w:asciiTheme="minorHAnsi" w:hAnsiTheme="minorHAnsi" w:cstheme="minorHAnsi"/>
              </w:rPr>
              <w:t xml:space="preserve"> Sales Incentive Plan Overview</w:t>
            </w:r>
          </w:p>
          <w:p w14:paraId="54F74074" w14:textId="38A5E3EC" w:rsidR="00EB5B83" w:rsidRPr="00933B64" w:rsidRDefault="00933B64" w:rsidP="00942FDC">
            <w:pPr>
              <w:pStyle w:val="Default"/>
              <w:numPr>
                <w:ilvl w:val="0"/>
                <w:numId w:val="23"/>
              </w:numPr>
              <w:rPr>
                <w:rFonts w:asciiTheme="minorHAnsi" w:hAnsiTheme="minorHAnsi" w:cstheme="minorHAnsi"/>
              </w:rPr>
            </w:pPr>
            <w:r>
              <w:rPr>
                <w:rFonts w:asciiTheme="minorHAnsi" w:hAnsiTheme="minorHAnsi" w:cstheme="minorHAnsi"/>
              </w:rPr>
              <w:t>BG</w:t>
            </w:r>
            <w:r w:rsidR="00EB5B83" w:rsidRPr="00933B64">
              <w:rPr>
                <w:rFonts w:asciiTheme="minorHAnsi" w:hAnsiTheme="minorHAnsi" w:cstheme="minorHAnsi"/>
              </w:rPr>
              <w:t xml:space="preserve"> or GBE-specific courses</w:t>
            </w:r>
          </w:p>
          <w:p w14:paraId="2C70789C" w14:textId="3EF15B5E" w:rsidR="00EB5B83" w:rsidRPr="00933B64" w:rsidRDefault="00EB5B83" w:rsidP="00942FDC">
            <w:pPr>
              <w:pStyle w:val="Default"/>
              <w:numPr>
                <w:ilvl w:val="0"/>
                <w:numId w:val="23"/>
              </w:numPr>
              <w:rPr>
                <w:rFonts w:asciiTheme="minorHAnsi" w:hAnsiTheme="minorHAnsi" w:cstheme="minorHAnsi"/>
              </w:rPr>
            </w:pPr>
            <w:r w:rsidRPr="00933B64">
              <w:rPr>
                <w:rFonts w:asciiTheme="minorHAnsi" w:hAnsiTheme="minorHAnsi" w:cstheme="minorHAnsi"/>
              </w:rPr>
              <w:t xml:space="preserve">Learning </w:t>
            </w:r>
            <w:r w:rsidR="00933B64">
              <w:rPr>
                <w:rFonts w:asciiTheme="minorHAnsi" w:hAnsiTheme="minorHAnsi" w:cstheme="minorHAnsi"/>
              </w:rPr>
              <w:t>Center</w:t>
            </w:r>
            <w:r w:rsidRPr="00933B64">
              <w:rPr>
                <w:rFonts w:asciiTheme="minorHAnsi" w:hAnsiTheme="minorHAnsi" w:cstheme="minorHAnsi"/>
              </w:rPr>
              <w:t xml:space="preserve"> &amp; Accelerator content</w:t>
            </w:r>
          </w:p>
        </w:tc>
        <w:tc>
          <w:tcPr>
            <w:tcW w:w="3492" w:type="dxa"/>
            <w:tcBorders>
              <w:bottom w:val="nil"/>
            </w:tcBorders>
          </w:tcPr>
          <w:p w14:paraId="71CFC3AC" w14:textId="77777777" w:rsidR="00EB5B83" w:rsidRPr="00933B64" w:rsidRDefault="00EB5B83" w:rsidP="00942FDC">
            <w:pPr>
              <w:pStyle w:val="HoneywellLetterBody"/>
              <w:rPr>
                <w:rFonts w:asciiTheme="minorHAnsi" w:hAnsiTheme="minorHAnsi" w:cstheme="minorHAnsi"/>
                <w:sz w:val="24"/>
                <w:szCs w:val="24"/>
              </w:rPr>
            </w:pPr>
          </w:p>
        </w:tc>
      </w:tr>
      <w:tr w:rsidR="00EB5B83" w14:paraId="06EBC0C9" w14:textId="77777777" w:rsidTr="00942FDC">
        <w:tc>
          <w:tcPr>
            <w:tcW w:w="3491" w:type="dxa"/>
          </w:tcPr>
          <w:p w14:paraId="74B2A660"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Experiences</w:t>
            </w:r>
          </w:p>
        </w:tc>
        <w:tc>
          <w:tcPr>
            <w:tcW w:w="3491" w:type="dxa"/>
          </w:tcPr>
          <w:p w14:paraId="04A5A804" w14:textId="77777777" w:rsidR="00EB5B83" w:rsidRPr="00933B64" w:rsidRDefault="00EB5B83" w:rsidP="00942FDC">
            <w:pPr>
              <w:pStyle w:val="HoneywellLetterBody"/>
              <w:numPr>
                <w:ilvl w:val="0"/>
                <w:numId w:val="24"/>
              </w:numPr>
              <w:rPr>
                <w:rFonts w:asciiTheme="minorHAnsi" w:hAnsiTheme="minorHAnsi" w:cstheme="minorHAnsi"/>
                <w:sz w:val="24"/>
                <w:szCs w:val="24"/>
              </w:rPr>
            </w:pPr>
            <w:r w:rsidRPr="00933B64">
              <w:rPr>
                <w:rFonts w:asciiTheme="minorHAnsi" w:hAnsiTheme="minorHAnsi" w:cstheme="minorHAnsi"/>
                <w:sz w:val="24"/>
                <w:szCs w:val="24"/>
              </w:rPr>
              <w:t>Meet with your Sales Manager &amp; Sales Coach</w:t>
            </w:r>
          </w:p>
          <w:p w14:paraId="622B4DBC" w14:textId="77777777" w:rsidR="00EB5B83" w:rsidRPr="00933B64" w:rsidRDefault="00EB5B83" w:rsidP="00942FDC">
            <w:pPr>
              <w:pStyle w:val="HoneywellLetterBody"/>
              <w:numPr>
                <w:ilvl w:val="0"/>
                <w:numId w:val="24"/>
              </w:numPr>
              <w:rPr>
                <w:rFonts w:asciiTheme="minorHAnsi" w:hAnsiTheme="minorHAnsi" w:cstheme="minorHAnsi"/>
                <w:sz w:val="24"/>
                <w:szCs w:val="24"/>
              </w:rPr>
            </w:pPr>
            <w:r w:rsidRPr="00933B64">
              <w:rPr>
                <w:rFonts w:asciiTheme="minorHAnsi" w:hAnsiTheme="minorHAnsi" w:cstheme="minorHAnsi"/>
                <w:sz w:val="24"/>
                <w:szCs w:val="24"/>
              </w:rPr>
              <w:t>Attend the HR Overview</w:t>
            </w:r>
          </w:p>
          <w:p w14:paraId="32520C8D" w14:textId="77777777" w:rsidR="00EB5B83" w:rsidRPr="00933B64" w:rsidRDefault="00EB5B83" w:rsidP="00942FDC">
            <w:pPr>
              <w:pStyle w:val="HoneywellLetterBody"/>
              <w:numPr>
                <w:ilvl w:val="0"/>
                <w:numId w:val="24"/>
              </w:numPr>
              <w:rPr>
                <w:rFonts w:asciiTheme="minorHAnsi" w:hAnsiTheme="minorHAnsi" w:cstheme="minorHAnsi"/>
                <w:sz w:val="24"/>
                <w:szCs w:val="24"/>
              </w:rPr>
            </w:pPr>
            <w:r w:rsidRPr="00933B64">
              <w:rPr>
                <w:rFonts w:asciiTheme="minorHAnsi" w:hAnsiTheme="minorHAnsi" w:cstheme="minorHAnsi"/>
                <w:sz w:val="24"/>
                <w:szCs w:val="24"/>
              </w:rPr>
              <w:t>Attend Core Onboarding Check-In</w:t>
            </w:r>
          </w:p>
        </w:tc>
        <w:tc>
          <w:tcPr>
            <w:tcW w:w="3492" w:type="dxa"/>
            <w:tcBorders>
              <w:top w:val="nil"/>
              <w:bottom w:val="nil"/>
            </w:tcBorders>
          </w:tcPr>
          <w:p w14:paraId="10B83C3E" w14:textId="77777777" w:rsidR="00EB5B83" w:rsidRPr="00933B64" w:rsidRDefault="00EB5B83" w:rsidP="00942FDC">
            <w:pPr>
              <w:pStyle w:val="HoneywellLetterBody"/>
              <w:rPr>
                <w:rFonts w:asciiTheme="minorHAnsi" w:hAnsiTheme="minorHAnsi" w:cstheme="minorHAnsi"/>
                <w:sz w:val="24"/>
                <w:szCs w:val="24"/>
              </w:rPr>
            </w:pPr>
          </w:p>
        </w:tc>
      </w:tr>
      <w:tr w:rsidR="00EB5B83" w14:paraId="3C016F3F" w14:textId="77777777" w:rsidTr="00942FDC">
        <w:tc>
          <w:tcPr>
            <w:tcW w:w="3491" w:type="dxa"/>
          </w:tcPr>
          <w:p w14:paraId="1D4FA395"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Tasks</w:t>
            </w:r>
          </w:p>
        </w:tc>
        <w:tc>
          <w:tcPr>
            <w:tcW w:w="3491" w:type="dxa"/>
          </w:tcPr>
          <w:p w14:paraId="13434653" w14:textId="77777777" w:rsidR="00EB5B83" w:rsidRPr="00933B64" w:rsidRDefault="00EB5B83" w:rsidP="00942FDC">
            <w:pPr>
              <w:pStyle w:val="HoneywellLetterBody"/>
              <w:numPr>
                <w:ilvl w:val="0"/>
                <w:numId w:val="25"/>
              </w:numPr>
              <w:rPr>
                <w:rFonts w:asciiTheme="minorHAnsi" w:hAnsiTheme="minorHAnsi" w:cstheme="minorHAnsi"/>
                <w:sz w:val="24"/>
                <w:szCs w:val="24"/>
              </w:rPr>
            </w:pPr>
            <w:r w:rsidRPr="00933B64">
              <w:rPr>
                <w:rFonts w:asciiTheme="minorHAnsi" w:hAnsiTheme="minorHAnsi" w:cstheme="minorHAnsi"/>
                <w:sz w:val="24"/>
                <w:szCs w:val="24"/>
              </w:rPr>
              <w:t>Enroll in/attend upcoming virtual sessions</w:t>
            </w:r>
          </w:p>
          <w:p w14:paraId="16EDA4AA" w14:textId="77777777" w:rsidR="00EB5B83" w:rsidRPr="00933B64" w:rsidRDefault="00EB5B83" w:rsidP="00942FDC">
            <w:pPr>
              <w:pStyle w:val="HoneywellLetterBody"/>
              <w:numPr>
                <w:ilvl w:val="0"/>
                <w:numId w:val="25"/>
              </w:numPr>
              <w:rPr>
                <w:rFonts w:asciiTheme="minorHAnsi" w:hAnsiTheme="minorHAnsi" w:cstheme="minorHAnsi"/>
                <w:sz w:val="24"/>
                <w:szCs w:val="24"/>
              </w:rPr>
            </w:pPr>
            <w:r w:rsidRPr="00933B64">
              <w:rPr>
                <w:rFonts w:asciiTheme="minorHAnsi" w:hAnsiTheme="minorHAnsi" w:cstheme="minorHAnsi"/>
                <w:sz w:val="24"/>
                <w:szCs w:val="24"/>
              </w:rPr>
              <w:t>Access Salesforce.com to review accounts assigned to you and important contacts for future interactions</w:t>
            </w:r>
          </w:p>
          <w:p w14:paraId="35D2BE50" w14:textId="750DD71B" w:rsidR="00EB5B83" w:rsidRPr="00933B64" w:rsidRDefault="00EB5B83" w:rsidP="00942FDC">
            <w:pPr>
              <w:pStyle w:val="HoneywellLetterBody"/>
              <w:numPr>
                <w:ilvl w:val="0"/>
                <w:numId w:val="25"/>
              </w:numPr>
              <w:rPr>
                <w:rFonts w:asciiTheme="minorHAnsi" w:hAnsiTheme="minorHAnsi" w:cstheme="minorHAnsi"/>
                <w:sz w:val="24"/>
                <w:szCs w:val="24"/>
              </w:rPr>
            </w:pPr>
            <w:r w:rsidRPr="00933B64">
              <w:rPr>
                <w:rFonts w:asciiTheme="minorHAnsi" w:hAnsiTheme="minorHAnsi" w:cstheme="minorHAnsi"/>
                <w:sz w:val="24"/>
                <w:szCs w:val="24"/>
              </w:rPr>
              <w:t xml:space="preserve">Review the </w:t>
            </w:r>
            <w:r w:rsidRPr="00933B64">
              <w:rPr>
                <w:rFonts w:asciiTheme="minorHAnsi" w:hAnsiTheme="minorHAnsi" w:cstheme="minorHAnsi"/>
                <w:color w:val="4472C4" w:themeColor="accent1"/>
                <w:sz w:val="24"/>
                <w:szCs w:val="24"/>
              </w:rPr>
              <w:t>Ride-a-Long Evaluation form</w:t>
            </w:r>
          </w:p>
        </w:tc>
        <w:tc>
          <w:tcPr>
            <w:tcW w:w="3492" w:type="dxa"/>
            <w:tcBorders>
              <w:top w:val="nil"/>
              <w:bottom w:val="nil"/>
            </w:tcBorders>
          </w:tcPr>
          <w:p w14:paraId="70DBD183" w14:textId="77777777" w:rsidR="00EB5B83" w:rsidRPr="00933B64" w:rsidRDefault="00EB5B83" w:rsidP="00942FDC">
            <w:pPr>
              <w:pStyle w:val="HoneywellLetterBody"/>
              <w:rPr>
                <w:rFonts w:asciiTheme="minorHAnsi" w:hAnsiTheme="minorHAnsi" w:cstheme="minorHAnsi"/>
                <w:sz w:val="24"/>
                <w:szCs w:val="24"/>
              </w:rPr>
            </w:pPr>
          </w:p>
        </w:tc>
      </w:tr>
      <w:tr w:rsidR="00EB5B83" w14:paraId="3A6D4B0E" w14:textId="77777777" w:rsidTr="00942FDC">
        <w:tc>
          <w:tcPr>
            <w:tcW w:w="3491" w:type="dxa"/>
          </w:tcPr>
          <w:p w14:paraId="1E15AA04" w14:textId="77777777" w:rsidR="00EB5B83" w:rsidRPr="00933B64" w:rsidRDefault="00EB5B83" w:rsidP="00942FDC">
            <w:pPr>
              <w:pStyle w:val="HoneywellLetterBody"/>
              <w:rPr>
                <w:rFonts w:asciiTheme="minorHAnsi" w:hAnsiTheme="minorHAnsi" w:cstheme="minorHAnsi"/>
                <w:b/>
                <w:bCs/>
                <w:sz w:val="24"/>
                <w:szCs w:val="24"/>
              </w:rPr>
            </w:pPr>
            <w:r w:rsidRPr="00933B64">
              <w:rPr>
                <w:rFonts w:asciiTheme="minorHAnsi" w:hAnsiTheme="minorHAnsi" w:cstheme="minorHAnsi"/>
                <w:b/>
                <w:bCs/>
                <w:sz w:val="24"/>
                <w:szCs w:val="24"/>
              </w:rPr>
              <w:t>Resources</w:t>
            </w:r>
          </w:p>
        </w:tc>
        <w:tc>
          <w:tcPr>
            <w:tcW w:w="3491" w:type="dxa"/>
          </w:tcPr>
          <w:p w14:paraId="40282508" w14:textId="3936E0C1" w:rsidR="00EB5B83" w:rsidRPr="00933B64" w:rsidRDefault="00933B64"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933B64">
              <w:rPr>
                <w:rFonts w:asciiTheme="minorHAnsi" w:hAnsiTheme="minorHAnsi" w:cstheme="minorHAnsi"/>
                <w:sz w:val="24"/>
                <w:szCs w:val="24"/>
              </w:rPr>
              <w:t xml:space="preserve"> Global Onboarding Portal</w:t>
            </w:r>
          </w:p>
          <w:p w14:paraId="5F218BFB" w14:textId="34328B65" w:rsidR="00EB5B83" w:rsidRPr="00933B64" w:rsidRDefault="00933B64"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933B64">
              <w:rPr>
                <w:rFonts w:asciiTheme="minorHAnsi" w:hAnsiTheme="minorHAnsi" w:cstheme="minorHAnsi"/>
                <w:sz w:val="24"/>
                <w:szCs w:val="24"/>
              </w:rPr>
              <w:t xml:space="preserve"> University</w:t>
            </w:r>
          </w:p>
          <w:p w14:paraId="2504017D" w14:textId="2EE868A2" w:rsidR="00EB5B83" w:rsidRPr="00933B64" w:rsidRDefault="00EB5B83" w:rsidP="00942FDC">
            <w:pPr>
              <w:pStyle w:val="HoneywellLetterBody"/>
              <w:numPr>
                <w:ilvl w:val="0"/>
                <w:numId w:val="26"/>
              </w:numPr>
              <w:rPr>
                <w:rFonts w:asciiTheme="minorHAnsi" w:hAnsiTheme="minorHAnsi" w:cstheme="minorHAnsi"/>
                <w:sz w:val="24"/>
                <w:szCs w:val="24"/>
              </w:rPr>
            </w:pPr>
            <w:r w:rsidRPr="00933B64">
              <w:rPr>
                <w:rFonts w:asciiTheme="minorHAnsi" w:hAnsiTheme="minorHAnsi" w:cstheme="minorHAnsi"/>
                <w:sz w:val="24"/>
                <w:szCs w:val="24"/>
              </w:rPr>
              <w:t xml:space="preserve">Learning </w:t>
            </w:r>
            <w:r w:rsidR="00933B64">
              <w:rPr>
                <w:rFonts w:asciiTheme="minorHAnsi" w:hAnsiTheme="minorHAnsi" w:cstheme="minorHAnsi"/>
                <w:sz w:val="24"/>
                <w:szCs w:val="24"/>
              </w:rPr>
              <w:t>Center</w:t>
            </w:r>
          </w:p>
          <w:p w14:paraId="25B9E211" w14:textId="5C8E747A" w:rsidR="00EB5B83" w:rsidRPr="00933B64" w:rsidRDefault="00933B64"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Company</w:t>
            </w:r>
            <w:r w:rsidR="00EB5B83" w:rsidRPr="00933B64">
              <w:rPr>
                <w:rFonts w:asciiTheme="minorHAnsi" w:hAnsiTheme="minorHAnsi" w:cstheme="minorHAnsi"/>
                <w:sz w:val="24"/>
                <w:szCs w:val="24"/>
              </w:rPr>
              <w:t xml:space="preserve"> Accelerator</w:t>
            </w:r>
          </w:p>
          <w:p w14:paraId="67226EDB" w14:textId="77777777" w:rsidR="00EB5B83" w:rsidRPr="00933B64" w:rsidRDefault="00EB5B83" w:rsidP="00942FDC">
            <w:pPr>
              <w:pStyle w:val="HoneywellLetterBody"/>
              <w:numPr>
                <w:ilvl w:val="0"/>
                <w:numId w:val="26"/>
              </w:numPr>
              <w:rPr>
                <w:rFonts w:asciiTheme="minorHAnsi" w:hAnsiTheme="minorHAnsi" w:cstheme="minorHAnsi"/>
                <w:sz w:val="24"/>
                <w:szCs w:val="24"/>
              </w:rPr>
            </w:pPr>
            <w:r w:rsidRPr="00933B64">
              <w:rPr>
                <w:rFonts w:asciiTheme="minorHAnsi" w:hAnsiTheme="minorHAnsi" w:cstheme="minorHAnsi"/>
                <w:sz w:val="24"/>
                <w:szCs w:val="24"/>
              </w:rPr>
              <w:t>Digital Workplace</w:t>
            </w:r>
          </w:p>
        </w:tc>
        <w:tc>
          <w:tcPr>
            <w:tcW w:w="3492" w:type="dxa"/>
            <w:tcBorders>
              <w:top w:val="nil"/>
            </w:tcBorders>
          </w:tcPr>
          <w:p w14:paraId="2F03A8BE" w14:textId="77777777" w:rsidR="00EB5B83" w:rsidRPr="00933B64" w:rsidRDefault="00EB5B83" w:rsidP="00942FDC">
            <w:pPr>
              <w:pStyle w:val="HoneywellLetterBody"/>
              <w:rPr>
                <w:rFonts w:asciiTheme="minorHAnsi" w:hAnsiTheme="minorHAnsi" w:cstheme="minorHAnsi"/>
                <w:sz w:val="24"/>
                <w:szCs w:val="24"/>
              </w:rPr>
            </w:pPr>
          </w:p>
        </w:tc>
      </w:tr>
    </w:tbl>
    <w:p w14:paraId="0DE51D40" w14:textId="77777777" w:rsidR="00EB5B83" w:rsidRDefault="00EB5B83" w:rsidP="00EB5B83">
      <w:pPr>
        <w:pStyle w:val="HoneywellLetterBody"/>
        <w:rPr>
          <w:rFonts w:ascii="Honeywell Cond Web" w:hAnsi="Honeywell Cond Web"/>
          <w:sz w:val="24"/>
          <w:szCs w:val="24"/>
        </w:rPr>
      </w:pP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p>
    <w:p w14:paraId="299FC677" w14:textId="77777777" w:rsidR="00EB5B83" w:rsidRDefault="00EB5B83" w:rsidP="00EB5B83">
      <w:pPr>
        <w:pStyle w:val="HoneywellLetterBody"/>
        <w:rPr>
          <w:rFonts w:ascii="Honeywell Cond Web" w:hAnsi="Honeywell Cond Web"/>
          <w:sz w:val="24"/>
          <w:szCs w:val="24"/>
        </w:rPr>
      </w:pP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p>
    <w:p w14:paraId="61C368D5" w14:textId="77777777" w:rsidR="00933B64" w:rsidRDefault="00933B64" w:rsidP="00EB5B83">
      <w:pPr>
        <w:pStyle w:val="HoneywellLetterBody"/>
        <w:rPr>
          <w:rFonts w:ascii="Honeywell Cond Web" w:hAnsi="Honeywell Cond Web"/>
          <w:sz w:val="24"/>
          <w:szCs w:val="24"/>
        </w:rPr>
      </w:pPr>
    </w:p>
    <w:p w14:paraId="6C78F19E" w14:textId="74342EE3" w:rsidR="0009354D" w:rsidRPr="0009354D" w:rsidRDefault="00787D5B" w:rsidP="0009354D">
      <w:pPr>
        <w:pStyle w:val="HoneywellLetterBody"/>
        <w:spacing w:line="120" w:lineRule="auto"/>
        <w:rPr>
          <w:rFonts w:ascii="Arial Black" w:hAnsi="Arial Black"/>
          <w:b/>
          <w:bCs/>
          <w:color w:val="FF0000"/>
          <w:sz w:val="60"/>
          <w:szCs w:val="60"/>
        </w:rPr>
      </w:pPr>
      <w:r>
        <w:rPr>
          <w:rFonts w:ascii="Arial Black" w:hAnsi="Arial Black"/>
          <w:b/>
          <w:bCs/>
          <w:color w:val="FF0000"/>
          <w:sz w:val="60"/>
          <w:szCs w:val="60"/>
        </w:rPr>
        <w:t>BG</w:t>
      </w:r>
      <w:r w:rsidR="00EB5B83" w:rsidRPr="0009354D">
        <w:rPr>
          <w:rFonts w:ascii="Arial Black" w:hAnsi="Arial Black"/>
          <w:b/>
          <w:bCs/>
          <w:color w:val="FF0000"/>
          <w:sz w:val="60"/>
          <w:szCs w:val="60"/>
        </w:rPr>
        <w:t xml:space="preserve"> LEARNING </w:t>
      </w:r>
    </w:p>
    <w:p w14:paraId="08793DF2" w14:textId="2E4A1E4B" w:rsidR="0009354D" w:rsidRPr="0009354D" w:rsidRDefault="00EB5B83" w:rsidP="0009354D">
      <w:pPr>
        <w:pStyle w:val="HoneywellLetterBody"/>
        <w:spacing w:line="120" w:lineRule="auto"/>
        <w:rPr>
          <w:rFonts w:ascii="Arial Black" w:hAnsi="Arial Black"/>
          <w:b/>
          <w:bCs/>
          <w:color w:val="FF0000"/>
          <w:sz w:val="60"/>
          <w:szCs w:val="60"/>
        </w:rPr>
      </w:pPr>
      <w:r w:rsidRPr="0009354D">
        <w:rPr>
          <w:rFonts w:ascii="Arial Black" w:hAnsi="Arial Black"/>
          <w:b/>
          <w:bCs/>
          <w:color w:val="FF0000"/>
          <w:sz w:val="60"/>
          <w:szCs w:val="60"/>
        </w:rPr>
        <w:t xml:space="preserve">JOURNEY </w:t>
      </w:r>
    </w:p>
    <w:p w14:paraId="463B9A97" w14:textId="54457A7F" w:rsidR="00EB5B83" w:rsidRPr="0009354D" w:rsidRDefault="00EB5B83" w:rsidP="0009354D">
      <w:pPr>
        <w:pStyle w:val="HoneywellLetterBody"/>
        <w:spacing w:line="120" w:lineRule="auto"/>
        <w:rPr>
          <w:rFonts w:ascii="Arial Black" w:hAnsi="Arial Black"/>
          <w:sz w:val="60"/>
          <w:szCs w:val="60"/>
        </w:rPr>
      </w:pPr>
      <w:r w:rsidRPr="0009354D">
        <w:rPr>
          <w:rFonts w:ascii="Arial Black" w:hAnsi="Arial Black"/>
          <w:b/>
          <w:bCs/>
          <w:sz w:val="60"/>
          <w:szCs w:val="60"/>
        </w:rPr>
        <w:t>LEARNING TIMELINE</w:t>
      </w:r>
    </w:p>
    <w:p w14:paraId="77A67515" w14:textId="20999FF4" w:rsidR="00EB5B83" w:rsidRDefault="00EB5B83" w:rsidP="00EB5B83">
      <w:pPr>
        <w:pStyle w:val="HoneywellLetterBody"/>
        <w:rPr>
          <w:rFonts w:ascii="Honeywell Cond Web" w:hAnsi="Honeywell Cond Web"/>
        </w:rPr>
      </w:pPr>
      <w:r>
        <w:rPr>
          <w:rFonts w:ascii="Honeywell Cond Web" w:hAnsi="Honeywell Cond Web"/>
        </w:rPr>
        <w:tab/>
      </w:r>
    </w:p>
    <w:p w14:paraId="775BA288" w14:textId="77777777" w:rsidR="00EB5B83" w:rsidRDefault="00EB5B83" w:rsidP="00933B64">
      <w:pPr>
        <w:pStyle w:val="HoneywellLetterBody"/>
        <w:rPr>
          <w:rFonts w:ascii="Honeywell Cond Web" w:hAnsi="Honeywell Cond Web" w:cs="Honeywell Sans"/>
          <w:sz w:val="24"/>
          <w:szCs w:val="24"/>
        </w:rPr>
      </w:pPr>
      <w:r>
        <w:rPr>
          <w:rFonts w:ascii="Honeywell Cond Web" w:hAnsi="Honeywell Cond Web" w:cs="Honeywell Sans"/>
          <w:sz w:val="24"/>
          <w:szCs w:val="24"/>
        </w:rPr>
        <w:t xml:space="preserve">Your learning plan is both general and specific to your GBE. While we do not enforce a set schedule for completion, we do suggest a loose timeline that will allow you to absorb new information, test your knowledge and engage in hands-on experiences during your first 60 days. </w:t>
      </w:r>
    </w:p>
    <w:p w14:paraId="11774188" w14:textId="77777777" w:rsidR="00EB5B83" w:rsidRDefault="00EB5B83" w:rsidP="00EB5B83">
      <w:pPr>
        <w:pStyle w:val="HoneywellLetterBody"/>
        <w:rPr>
          <w:rFonts w:ascii="Honeywell Cond Web" w:hAnsi="Honeywell Cond Web"/>
          <w:sz w:val="24"/>
          <w:szCs w:val="24"/>
        </w:rPr>
      </w:pPr>
    </w:p>
    <w:p w14:paraId="2719B747" w14:textId="77777777" w:rsidR="00EB5B83" w:rsidRDefault="00EB5B83" w:rsidP="00EB5B83">
      <w:pPr>
        <w:pStyle w:val="HoneywellLetterBody"/>
        <w:rPr>
          <w:rFonts w:ascii="Honeywell Cond Web" w:hAnsi="Honeywell Cond Web"/>
          <w:sz w:val="24"/>
          <w:szCs w:val="24"/>
        </w:rPr>
      </w:pPr>
    </w:p>
    <w:tbl>
      <w:tblPr>
        <w:tblStyle w:val="TableGrid"/>
        <w:tblW w:w="0" w:type="auto"/>
        <w:tblInd w:w="720" w:type="dxa"/>
        <w:tblLook w:val="04A0" w:firstRow="1" w:lastRow="0" w:firstColumn="1" w:lastColumn="0" w:noHBand="0" w:noVBand="1"/>
      </w:tblPr>
      <w:tblGrid>
        <w:gridCol w:w="3239"/>
        <w:gridCol w:w="3359"/>
        <w:gridCol w:w="3166"/>
      </w:tblGrid>
      <w:tr w:rsidR="00EB5B83" w14:paraId="1D5D08C7" w14:textId="77777777" w:rsidTr="00942FDC">
        <w:tc>
          <w:tcPr>
            <w:tcW w:w="3491" w:type="dxa"/>
            <w:tcBorders>
              <w:top w:val="nil"/>
              <w:left w:val="nil"/>
              <w:bottom w:val="nil"/>
              <w:right w:val="nil"/>
            </w:tcBorders>
            <w:shd w:val="clear" w:color="auto" w:fill="D9D9D9" w:themeFill="background1" w:themeFillShade="D9"/>
          </w:tcPr>
          <w:p w14:paraId="2098F377" w14:textId="77777777" w:rsidR="00EB5B83" w:rsidRPr="00DF060C" w:rsidRDefault="00EB5B83" w:rsidP="00942FDC">
            <w:pPr>
              <w:pStyle w:val="HoneywellLetterBody"/>
              <w:rPr>
                <w:rFonts w:ascii="Honeywell Cond Web" w:hAnsi="Honeywell Cond Web" w:cs="Honeywell Sans"/>
                <w:b/>
                <w:bCs/>
                <w:sz w:val="28"/>
                <w:szCs w:val="26"/>
              </w:rPr>
            </w:pPr>
          </w:p>
        </w:tc>
        <w:tc>
          <w:tcPr>
            <w:tcW w:w="3491" w:type="dxa"/>
            <w:tcBorders>
              <w:top w:val="nil"/>
              <w:left w:val="nil"/>
              <w:bottom w:val="nil"/>
              <w:right w:val="nil"/>
            </w:tcBorders>
            <w:shd w:val="clear" w:color="auto" w:fill="D9D9D9" w:themeFill="background1" w:themeFillShade="D9"/>
          </w:tcPr>
          <w:p w14:paraId="26C0D973" w14:textId="77777777" w:rsidR="00EB5B83" w:rsidRPr="00E86DEE" w:rsidRDefault="00EB5B83" w:rsidP="00942FDC">
            <w:pPr>
              <w:pStyle w:val="HoneywellLetterBody"/>
              <w:jc w:val="center"/>
              <w:rPr>
                <w:rFonts w:asciiTheme="minorHAnsi" w:hAnsiTheme="minorHAnsi" w:cstheme="minorHAnsi"/>
                <w:b/>
                <w:bCs/>
                <w:sz w:val="28"/>
                <w:szCs w:val="26"/>
              </w:rPr>
            </w:pPr>
            <w:r w:rsidRPr="00E86DEE">
              <w:rPr>
                <w:rFonts w:asciiTheme="minorHAnsi" w:hAnsiTheme="minorHAnsi" w:cstheme="minorHAnsi"/>
                <w:b/>
                <w:bCs/>
                <w:sz w:val="28"/>
                <w:szCs w:val="26"/>
              </w:rPr>
              <w:t>Week 4 Overview</w:t>
            </w:r>
          </w:p>
        </w:tc>
        <w:tc>
          <w:tcPr>
            <w:tcW w:w="3492" w:type="dxa"/>
            <w:tcBorders>
              <w:top w:val="nil"/>
              <w:left w:val="nil"/>
              <w:bottom w:val="nil"/>
              <w:right w:val="nil"/>
            </w:tcBorders>
            <w:shd w:val="clear" w:color="auto" w:fill="D9D9D9" w:themeFill="background1" w:themeFillShade="D9"/>
          </w:tcPr>
          <w:p w14:paraId="4F62D39D" w14:textId="77777777" w:rsidR="00EB5B83" w:rsidRPr="00DF060C" w:rsidRDefault="00EB5B83" w:rsidP="00942FDC">
            <w:pPr>
              <w:pStyle w:val="HoneywellLetterBody"/>
              <w:rPr>
                <w:rFonts w:ascii="Honeywell Cond Web" w:hAnsi="Honeywell Cond Web" w:cs="Honeywell Sans"/>
                <w:b/>
                <w:bCs/>
                <w:sz w:val="28"/>
                <w:szCs w:val="26"/>
              </w:rPr>
            </w:pPr>
          </w:p>
        </w:tc>
      </w:tr>
      <w:tr w:rsidR="00EB5B83" w14:paraId="42FCF500" w14:textId="77777777" w:rsidTr="00942FDC">
        <w:tc>
          <w:tcPr>
            <w:tcW w:w="3491" w:type="dxa"/>
            <w:tcBorders>
              <w:top w:val="nil"/>
            </w:tcBorders>
            <w:shd w:val="clear" w:color="auto" w:fill="D9E2F3" w:themeFill="accent1" w:themeFillTint="33"/>
          </w:tcPr>
          <w:p w14:paraId="15266C7F"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Learning Type</w:t>
            </w:r>
          </w:p>
        </w:tc>
        <w:tc>
          <w:tcPr>
            <w:tcW w:w="3491" w:type="dxa"/>
            <w:tcBorders>
              <w:top w:val="nil"/>
            </w:tcBorders>
            <w:shd w:val="clear" w:color="auto" w:fill="D9E2F3" w:themeFill="accent1" w:themeFillTint="33"/>
          </w:tcPr>
          <w:p w14:paraId="7E1D126F"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Description</w:t>
            </w:r>
          </w:p>
        </w:tc>
        <w:tc>
          <w:tcPr>
            <w:tcW w:w="3492" w:type="dxa"/>
            <w:tcBorders>
              <w:top w:val="nil"/>
              <w:bottom w:val="single" w:sz="4" w:space="0" w:color="auto"/>
            </w:tcBorders>
            <w:shd w:val="clear" w:color="auto" w:fill="D9E2F3" w:themeFill="accent1" w:themeFillTint="33"/>
          </w:tcPr>
          <w:p w14:paraId="3C592569"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Notes</w:t>
            </w:r>
          </w:p>
        </w:tc>
      </w:tr>
      <w:tr w:rsidR="00EB5B83" w14:paraId="7C6F0C84" w14:textId="77777777" w:rsidTr="00942FDC">
        <w:tc>
          <w:tcPr>
            <w:tcW w:w="3491" w:type="dxa"/>
          </w:tcPr>
          <w:p w14:paraId="7D4FE241"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E-Learning</w:t>
            </w:r>
          </w:p>
        </w:tc>
        <w:tc>
          <w:tcPr>
            <w:tcW w:w="3491" w:type="dxa"/>
          </w:tcPr>
          <w:p w14:paraId="7CA7CEF8" w14:textId="7FBA571E" w:rsidR="00EB5B83" w:rsidRPr="00E86DEE" w:rsidRDefault="00E86DEE" w:rsidP="00942FDC">
            <w:pPr>
              <w:pStyle w:val="Default"/>
              <w:numPr>
                <w:ilvl w:val="0"/>
                <w:numId w:val="23"/>
              </w:numPr>
              <w:rPr>
                <w:rFonts w:asciiTheme="minorHAnsi" w:hAnsiTheme="minorHAnsi" w:cstheme="minorHAnsi"/>
              </w:rPr>
            </w:pPr>
            <w:r>
              <w:rPr>
                <w:rFonts w:asciiTheme="minorHAnsi" w:hAnsiTheme="minorHAnsi" w:cstheme="minorHAnsi"/>
              </w:rPr>
              <w:t>BG</w:t>
            </w:r>
            <w:r w:rsidR="00EB5B83" w:rsidRPr="00E86DEE">
              <w:rPr>
                <w:rFonts w:asciiTheme="minorHAnsi" w:hAnsiTheme="minorHAnsi" w:cstheme="minorHAnsi"/>
              </w:rPr>
              <w:t xml:space="preserve"> or GBE-specific courses</w:t>
            </w:r>
          </w:p>
          <w:p w14:paraId="4CBC0DEF" w14:textId="30DBD1B5" w:rsidR="00EB5B83" w:rsidRPr="00E86DEE" w:rsidRDefault="00EB5B83" w:rsidP="00942FDC">
            <w:pPr>
              <w:pStyle w:val="Default"/>
              <w:numPr>
                <w:ilvl w:val="0"/>
                <w:numId w:val="23"/>
              </w:numPr>
              <w:rPr>
                <w:rFonts w:asciiTheme="minorHAnsi" w:hAnsiTheme="minorHAnsi" w:cstheme="minorHAnsi"/>
              </w:rPr>
            </w:pPr>
            <w:r w:rsidRPr="00E86DEE">
              <w:rPr>
                <w:rFonts w:asciiTheme="minorHAnsi" w:hAnsiTheme="minorHAnsi" w:cstheme="minorHAnsi"/>
              </w:rPr>
              <w:t xml:space="preserve">Learning </w:t>
            </w:r>
            <w:r w:rsidR="00E86DEE">
              <w:rPr>
                <w:rFonts w:asciiTheme="minorHAnsi" w:hAnsiTheme="minorHAnsi" w:cstheme="minorHAnsi"/>
              </w:rPr>
              <w:t>Center</w:t>
            </w:r>
            <w:r w:rsidRPr="00E86DEE">
              <w:rPr>
                <w:rFonts w:asciiTheme="minorHAnsi" w:hAnsiTheme="minorHAnsi" w:cstheme="minorHAnsi"/>
              </w:rPr>
              <w:t xml:space="preserve"> &amp; Accelerator content</w:t>
            </w:r>
          </w:p>
        </w:tc>
        <w:tc>
          <w:tcPr>
            <w:tcW w:w="3492" w:type="dxa"/>
            <w:tcBorders>
              <w:bottom w:val="nil"/>
            </w:tcBorders>
          </w:tcPr>
          <w:p w14:paraId="656F5DD1" w14:textId="77777777" w:rsidR="00EB5B83" w:rsidRPr="00E86DEE" w:rsidRDefault="00EB5B83" w:rsidP="00942FDC">
            <w:pPr>
              <w:pStyle w:val="HoneywellLetterBody"/>
              <w:rPr>
                <w:rFonts w:asciiTheme="minorHAnsi" w:hAnsiTheme="minorHAnsi" w:cstheme="minorHAnsi"/>
                <w:sz w:val="24"/>
                <w:szCs w:val="24"/>
              </w:rPr>
            </w:pPr>
          </w:p>
        </w:tc>
      </w:tr>
      <w:tr w:rsidR="00EB5B83" w14:paraId="1F3EAB5F" w14:textId="77777777" w:rsidTr="00942FDC">
        <w:tc>
          <w:tcPr>
            <w:tcW w:w="3491" w:type="dxa"/>
          </w:tcPr>
          <w:p w14:paraId="4B400BE1"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Experiences</w:t>
            </w:r>
          </w:p>
        </w:tc>
        <w:tc>
          <w:tcPr>
            <w:tcW w:w="3491" w:type="dxa"/>
          </w:tcPr>
          <w:p w14:paraId="73148E2D" w14:textId="77777777" w:rsidR="00EB5B83" w:rsidRPr="00E86DEE" w:rsidRDefault="00EB5B83" w:rsidP="00942FDC">
            <w:pPr>
              <w:pStyle w:val="HoneywellLetterBody"/>
              <w:numPr>
                <w:ilvl w:val="0"/>
                <w:numId w:val="24"/>
              </w:numPr>
              <w:rPr>
                <w:rFonts w:asciiTheme="minorHAnsi" w:hAnsiTheme="minorHAnsi" w:cstheme="minorHAnsi"/>
                <w:sz w:val="24"/>
                <w:szCs w:val="24"/>
              </w:rPr>
            </w:pPr>
            <w:r w:rsidRPr="00E86DEE">
              <w:rPr>
                <w:rFonts w:asciiTheme="minorHAnsi" w:hAnsiTheme="minorHAnsi" w:cstheme="minorHAnsi"/>
                <w:sz w:val="24"/>
                <w:szCs w:val="24"/>
              </w:rPr>
              <w:t>Meet with your Sales Manager &amp; Sales Coach</w:t>
            </w:r>
          </w:p>
          <w:p w14:paraId="769F5393" w14:textId="3E5AA64F" w:rsidR="00EB5B83" w:rsidRPr="00E86DEE" w:rsidRDefault="00EB5B83" w:rsidP="00942FDC">
            <w:pPr>
              <w:pStyle w:val="HoneywellLetterBody"/>
              <w:numPr>
                <w:ilvl w:val="0"/>
                <w:numId w:val="24"/>
              </w:numPr>
              <w:rPr>
                <w:rFonts w:asciiTheme="minorHAnsi" w:hAnsiTheme="minorHAnsi" w:cstheme="minorHAnsi"/>
                <w:sz w:val="24"/>
                <w:szCs w:val="24"/>
              </w:rPr>
            </w:pPr>
            <w:r w:rsidRPr="00E86DEE">
              <w:rPr>
                <w:rFonts w:asciiTheme="minorHAnsi" w:hAnsiTheme="minorHAnsi" w:cstheme="minorHAnsi"/>
                <w:sz w:val="24"/>
                <w:szCs w:val="24"/>
              </w:rPr>
              <w:t xml:space="preserve">Attend the </w:t>
            </w:r>
            <w:r w:rsidR="001B35A9">
              <w:rPr>
                <w:rFonts w:asciiTheme="minorHAnsi" w:hAnsiTheme="minorHAnsi" w:cstheme="minorHAnsi"/>
                <w:sz w:val="24"/>
                <w:szCs w:val="24"/>
              </w:rPr>
              <w:t>BG</w:t>
            </w:r>
            <w:r w:rsidRPr="00E86DEE">
              <w:rPr>
                <w:rFonts w:asciiTheme="minorHAnsi" w:hAnsiTheme="minorHAnsi" w:cstheme="minorHAnsi"/>
                <w:sz w:val="24"/>
                <w:szCs w:val="24"/>
              </w:rPr>
              <w:t xml:space="preserve"> Networking Event and SIP Overview Follow-Up sessions</w:t>
            </w:r>
          </w:p>
          <w:p w14:paraId="595618B9" w14:textId="77777777" w:rsidR="00EB5B83" w:rsidRPr="00E86DEE" w:rsidRDefault="00EB5B83" w:rsidP="00942FDC">
            <w:pPr>
              <w:pStyle w:val="HoneywellLetterBody"/>
              <w:numPr>
                <w:ilvl w:val="0"/>
                <w:numId w:val="24"/>
              </w:numPr>
              <w:rPr>
                <w:rFonts w:asciiTheme="minorHAnsi" w:hAnsiTheme="minorHAnsi" w:cstheme="minorHAnsi"/>
                <w:sz w:val="24"/>
                <w:szCs w:val="24"/>
              </w:rPr>
            </w:pPr>
            <w:r w:rsidRPr="00E86DEE">
              <w:rPr>
                <w:rFonts w:asciiTheme="minorHAnsi" w:hAnsiTheme="minorHAnsi" w:cstheme="minorHAnsi"/>
                <w:sz w:val="24"/>
                <w:szCs w:val="24"/>
              </w:rPr>
              <w:t>Attend Core Onboarding Check-In</w:t>
            </w:r>
          </w:p>
        </w:tc>
        <w:tc>
          <w:tcPr>
            <w:tcW w:w="3492" w:type="dxa"/>
            <w:tcBorders>
              <w:top w:val="nil"/>
              <w:bottom w:val="nil"/>
            </w:tcBorders>
          </w:tcPr>
          <w:p w14:paraId="56FF67D1" w14:textId="77777777" w:rsidR="00EB5B83" w:rsidRPr="00E86DEE" w:rsidRDefault="00EB5B83" w:rsidP="00942FDC">
            <w:pPr>
              <w:pStyle w:val="HoneywellLetterBody"/>
              <w:rPr>
                <w:rFonts w:asciiTheme="minorHAnsi" w:hAnsiTheme="minorHAnsi" w:cstheme="minorHAnsi"/>
                <w:sz w:val="24"/>
                <w:szCs w:val="24"/>
              </w:rPr>
            </w:pPr>
          </w:p>
        </w:tc>
      </w:tr>
      <w:tr w:rsidR="00EB5B83" w14:paraId="4E8D6BDC" w14:textId="77777777" w:rsidTr="00942FDC">
        <w:tc>
          <w:tcPr>
            <w:tcW w:w="3491" w:type="dxa"/>
          </w:tcPr>
          <w:p w14:paraId="42412B4F"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Tasks</w:t>
            </w:r>
          </w:p>
        </w:tc>
        <w:tc>
          <w:tcPr>
            <w:tcW w:w="3491" w:type="dxa"/>
          </w:tcPr>
          <w:p w14:paraId="592760B2" w14:textId="77777777" w:rsidR="00EB5B83" w:rsidRPr="00E86DEE" w:rsidRDefault="00EB5B83" w:rsidP="00942FDC">
            <w:pPr>
              <w:pStyle w:val="HoneywellLetterBody"/>
              <w:numPr>
                <w:ilvl w:val="0"/>
                <w:numId w:val="25"/>
              </w:numPr>
              <w:rPr>
                <w:rFonts w:asciiTheme="minorHAnsi" w:hAnsiTheme="minorHAnsi" w:cstheme="minorHAnsi"/>
                <w:sz w:val="24"/>
                <w:szCs w:val="24"/>
              </w:rPr>
            </w:pPr>
            <w:r w:rsidRPr="00E86DEE">
              <w:rPr>
                <w:rFonts w:asciiTheme="minorHAnsi" w:hAnsiTheme="minorHAnsi" w:cstheme="minorHAnsi"/>
                <w:sz w:val="24"/>
                <w:szCs w:val="24"/>
              </w:rPr>
              <w:t>Enroll in/attend upcoming virtual sessions</w:t>
            </w:r>
          </w:p>
          <w:p w14:paraId="56B57530" w14:textId="77777777" w:rsidR="00EB5B83" w:rsidRPr="00E86DEE" w:rsidRDefault="00EB5B83" w:rsidP="00942FDC">
            <w:pPr>
              <w:pStyle w:val="HoneywellLetterBody"/>
              <w:numPr>
                <w:ilvl w:val="0"/>
                <w:numId w:val="25"/>
              </w:numPr>
              <w:rPr>
                <w:rFonts w:asciiTheme="minorHAnsi" w:hAnsiTheme="minorHAnsi" w:cstheme="minorHAnsi"/>
                <w:sz w:val="24"/>
                <w:szCs w:val="24"/>
              </w:rPr>
            </w:pPr>
            <w:r w:rsidRPr="00E86DEE">
              <w:rPr>
                <w:rFonts w:asciiTheme="minorHAnsi" w:hAnsiTheme="minorHAnsi" w:cstheme="minorHAnsi"/>
                <w:sz w:val="24"/>
                <w:szCs w:val="24"/>
              </w:rPr>
              <w:t>Access Salesforce.com to review accounts assigned to you and important contacts for future interactions</w:t>
            </w:r>
          </w:p>
          <w:p w14:paraId="0A5D9B31" w14:textId="27F9AEC9" w:rsidR="00EB5B83" w:rsidRPr="00E86DEE" w:rsidRDefault="00EB5B83" w:rsidP="00942FDC">
            <w:pPr>
              <w:pStyle w:val="HoneywellLetterBody"/>
              <w:numPr>
                <w:ilvl w:val="0"/>
                <w:numId w:val="25"/>
              </w:numPr>
              <w:rPr>
                <w:rFonts w:asciiTheme="minorHAnsi" w:hAnsiTheme="minorHAnsi" w:cstheme="minorHAnsi"/>
                <w:sz w:val="24"/>
                <w:szCs w:val="24"/>
              </w:rPr>
            </w:pPr>
            <w:r w:rsidRPr="00E86DEE">
              <w:rPr>
                <w:rFonts w:asciiTheme="minorHAnsi" w:hAnsiTheme="minorHAnsi" w:cstheme="minorHAnsi"/>
                <w:sz w:val="24"/>
                <w:szCs w:val="24"/>
              </w:rPr>
              <w:t xml:space="preserve">Review the </w:t>
            </w:r>
            <w:r w:rsidRPr="001B35A9">
              <w:rPr>
                <w:rFonts w:asciiTheme="minorHAnsi" w:hAnsiTheme="minorHAnsi" w:cstheme="minorHAnsi"/>
                <w:color w:val="4472C4" w:themeColor="accent1"/>
                <w:sz w:val="24"/>
                <w:szCs w:val="24"/>
              </w:rPr>
              <w:t xml:space="preserve">Sales Tools </w:t>
            </w:r>
            <w:r w:rsidRPr="00E86DEE">
              <w:rPr>
                <w:rFonts w:asciiTheme="minorHAnsi" w:hAnsiTheme="minorHAnsi" w:cstheme="minorHAnsi"/>
                <w:sz w:val="24"/>
                <w:szCs w:val="24"/>
              </w:rPr>
              <w:t xml:space="preserve">section of the </w:t>
            </w:r>
            <w:r w:rsidR="00335526">
              <w:rPr>
                <w:rFonts w:asciiTheme="minorHAnsi" w:hAnsiTheme="minorHAnsi" w:cstheme="minorHAnsi"/>
                <w:color w:val="auto"/>
                <w:sz w:val="24"/>
                <w:szCs w:val="24"/>
              </w:rPr>
              <w:t>BG</w:t>
            </w:r>
            <w:r w:rsidRPr="00335526">
              <w:rPr>
                <w:rFonts w:asciiTheme="minorHAnsi" w:hAnsiTheme="minorHAnsi" w:cstheme="minorHAnsi"/>
                <w:color w:val="auto"/>
                <w:sz w:val="24"/>
                <w:szCs w:val="24"/>
              </w:rPr>
              <w:t xml:space="preserve"> </w:t>
            </w:r>
            <w:r w:rsidRPr="00E86DEE">
              <w:rPr>
                <w:rFonts w:asciiTheme="minorHAnsi" w:hAnsiTheme="minorHAnsi" w:cstheme="minorHAnsi"/>
                <w:sz w:val="24"/>
                <w:szCs w:val="24"/>
              </w:rPr>
              <w:t>Onboarding Portal</w:t>
            </w:r>
          </w:p>
        </w:tc>
        <w:tc>
          <w:tcPr>
            <w:tcW w:w="3492" w:type="dxa"/>
            <w:tcBorders>
              <w:top w:val="nil"/>
              <w:bottom w:val="nil"/>
            </w:tcBorders>
          </w:tcPr>
          <w:p w14:paraId="441757BB" w14:textId="77777777" w:rsidR="00EB5B83" w:rsidRPr="00E86DEE" w:rsidRDefault="00EB5B83" w:rsidP="00942FDC">
            <w:pPr>
              <w:pStyle w:val="HoneywellLetterBody"/>
              <w:rPr>
                <w:rFonts w:asciiTheme="minorHAnsi" w:hAnsiTheme="minorHAnsi" w:cstheme="minorHAnsi"/>
                <w:sz w:val="24"/>
                <w:szCs w:val="24"/>
              </w:rPr>
            </w:pPr>
          </w:p>
        </w:tc>
      </w:tr>
      <w:tr w:rsidR="00EB5B83" w14:paraId="6D4128EB" w14:textId="77777777" w:rsidTr="00942FDC">
        <w:tc>
          <w:tcPr>
            <w:tcW w:w="3491" w:type="dxa"/>
          </w:tcPr>
          <w:p w14:paraId="226FC957" w14:textId="77777777" w:rsidR="00EB5B83" w:rsidRPr="00E86DEE" w:rsidRDefault="00EB5B83" w:rsidP="00942FDC">
            <w:pPr>
              <w:pStyle w:val="HoneywellLetterBody"/>
              <w:rPr>
                <w:rFonts w:asciiTheme="minorHAnsi" w:hAnsiTheme="minorHAnsi" w:cstheme="minorHAnsi"/>
                <w:b/>
                <w:bCs/>
                <w:sz w:val="24"/>
                <w:szCs w:val="24"/>
              </w:rPr>
            </w:pPr>
            <w:r w:rsidRPr="00E86DEE">
              <w:rPr>
                <w:rFonts w:asciiTheme="minorHAnsi" w:hAnsiTheme="minorHAnsi" w:cstheme="minorHAnsi"/>
                <w:b/>
                <w:bCs/>
                <w:sz w:val="24"/>
                <w:szCs w:val="24"/>
              </w:rPr>
              <w:t>Resources</w:t>
            </w:r>
          </w:p>
        </w:tc>
        <w:tc>
          <w:tcPr>
            <w:tcW w:w="3491" w:type="dxa"/>
          </w:tcPr>
          <w:p w14:paraId="358BD018" w14:textId="141998AB" w:rsidR="00EB5B83" w:rsidRPr="00E86DEE" w:rsidRDefault="00AB3D03"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E86DEE">
              <w:rPr>
                <w:rFonts w:asciiTheme="minorHAnsi" w:hAnsiTheme="minorHAnsi" w:cstheme="minorHAnsi"/>
                <w:sz w:val="24"/>
                <w:szCs w:val="24"/>
              </w:rPr>
              <w:t xml:space="preserve"> Global Onboarding Portal</w:t>
            </w:r>
          </w:p>
          <w:p w14:paraId="4FBAF91E" w14:textId="24FABC5F" w:rsidR="00EB5B83" w:rsidRPr="00E86DEE" w:rsidRDefault="00AB3D03"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E86DEE">
              <w:rPr>
                <w:rFonts w:asciiTheme="minorHAnsi" w:hAnsiTheme="minorHAnsi" w:cstheme="minorHAnsi"/>
                <w:sz w:val="24"/>
                <w:szCs w:val="24"/>
              </w:rPr>
              <w:t xml:space="preserve"> University</w:t>
            </w:r>
          </w:p>
          <w:p w14:paraId="52F3C9EA" w14:textId="4D3A8D79" w:rsidR="00EB5B83" w:rsidRPr="00E86DEE" w:rsidRDefault="00EB5B83" w:rsidP="00942FDC">
            <w:pPr>
              <w:pStyle w:val="HoneywellLetterBody"/>
              <w:numPr>
                <w:ilvl w:val="0"/>
                <w:numId w:val="26"/>
              </w:numPr>
              <w:rPr>
                <w:rFonts w:asciiTheme="minorHAnsi" w:hAnsiTheme="minorHAnsi" w:cstheme="minorHAnsi"/>
                <w:sz w:val="24"/>
                <w:szCs w:val="24"/>
              </w:rPr>
            </w:pPr>
            <w:r w:rsidRPr="00E86DEE">
              <w:rPr>
                <w:rFonts w:asciiTheme="minorHAnsi" w:hAnsiTheme="minorHAnsi" w:cstheme="minorHAnsi"/>
                <w:sz w:val="24"/>
                <w:szCs w:val="24"/>
              </w:rPr>
              <w:t xml:space="preserve">Learning </w:t>
            </w:r>
            <w:r w:rsidR="00AB3D03">
              <w:rPr>
                <w:rFonts w:asciiTheme="minorHAnsi" w:hAnsiTheme="minorHAnsi" w:cstheme="minorHAnsi"/>
                <w:sz w:val="24"/>
                <w:szCs w:val="24"/>
              </w:rPr>
              <w:t>Center</w:t>
            </w:r>
          </w:p>
          <w:p w14:paraId="6D9603ED" w14:textId="249C0012" w:rsidR="00EB5B83" w:rsidRPr="00E86DEE" w:rsidRDefault="00AB3D03"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Company</w:t>
            </w:r>
            <w:r w:rsidR="00EB5B83" w:rsidRPr="00E86DEE">
              <w:rPr>
                <w:rFonts w:asciiTheme="minorHAnsi" w:hAnsiTheme="minorHAnsi" w:cstheme="minorHAnsi"/>
                <w:sz w:val="24"/>
                <w:szCs w:val="24"/>
              </w:rPr>
              <w:t xml:space="preserve"> Accelerator</w:t>
            </w:r>
          </w:p>
          <w:p w14:paraId="2F2186D9" w14:textId="77777777" w:rsidR="00EB5B83" w:rsidRPr="00E86DEE" w:rsidRDefault="00EB5B83" w:rsidP="00942FDC">
            <w:pPr>
              <w:pStyle w:val="HoneywellLetterBody"/>
              <w:numPr>
                <w:ilvl w:val="0"/>
                <w:numId w:val="26"/>
              </w:numPr>
              <w:rPr>
                <w:rFonts w:asciiTheme="minorHAnsi" w:hAnsiTheme="minorHAnsi" w:cstheme="minorHAnsi"/>
                <w:sz w:val="24"/>
                <w:szCs w:val="24"/>
              </w:rPr>
            </w:pPr>
            <w:r w:rsidRPr="00E86DEE">
              <w:rPr>
                <w:rFonts w:asciiTheme="minorHAnsi" w:hAnsiTheme="minorHAnsi" w:cstheme="minorHAnsi"/>
                <w:sz w:val="24"/>
                <w:szCs w:val="24"/>
              </w:rPr>
              <w:t>Digital Workplace</w:t>
            </w:r>
          </w:p>
        </w:tc>
        <w:tc>
          <w:tcPr>
            <w:tcW w:w="3492" w:type="dxa"/>
            <w:tcBorders>
              <w:top w:val="nil"/>
            </w:tcBorders>
          </w:tcPr>
          <w:p w14:paraId="343EEE1A" w14:textId="77777777" w:rsidR="00EB5B83" w:rsidRPr="00E86DEE" w:rsidRDefault="00EB5B83" w:rsidP="00942FDC">
            <w:pPr>
              <w:pStyle w:val="HoneywellLetterBody"/>
              <w:rPr>
                <w:rFonts w:asciiTheme="minorHAnsi" w:hAnsiTheme="minorHAnsi" w:cstheme="minorHAnsi"/>
                <w:sz w:val="24"/>
                <w:szCs w:val="24"/>
              </w:rPr>
            </w:pPr>
          </w:p>
        </w:tc>
      </w:tr>
    </w:tbl>
    <w:p w14:paraId="77CBB887" w14:textId="77777777" w:rsidR="00EB5B83" w:rsidRDefault="00EB5B83" w:rsidP="00EB5B83">
      <w:pPr>
        <w:pStyle w:val="HoneywellLetterBody"/>
        <w:rPr>
          <w:rFonts w:ascii="Honeywell Cond Web" w:hAnsi="Honeywell Cond Web"/>
          <w:sz w:val="24"/>
          <w:szCs w:val="24"/>
        </w:rPr>
      </w:pP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r>
        <w:rPr>
          <w:rFonts w:ascii="Honeywell Cond Web" w:hAnsi="Honeywell Cond Web"/>
          <w:sz w:val="24"/>
          <w:szCs w:val="24"/>
        </w:rPr>
        <w:tab/>
      </w:r>
    </w:p>
    <w:p w14:paraId="5D73084E" w14:textId="77777777" w:rsidR="00EB5B83" w:rsidRDefault="00EB5B83" w:rsidP="00EB5B83"/>
    <w:p w14:paraId="3480A7C1" w14:textId="77777777" w:rsidR="00335526" w:rsidRDefault="00335526" w:rsidP="00EB5B83">
      <w:pPr>
        <w:pStyle w:val="HoneywellLetterBody"/>
        <w:rPr>
          <w:rFonts w:ascii="Honeywell Cond Web" w:hAnsi="Honeywell Cond Web"/>
          <w:b/>
          <w:bCs/>
          <w:sz w:val="32"/>
          <w:szCs w:val="28"/>
        </w:rPr>
      </w:pPr>
    </w:p>
    <w:p w14:paraId="2FF1677A" w14:textId="5FCB66BA" w:rsidR="00335526" w:rsidRPr="00335526" w:rsidRDefault="00787D5B" w:rsidP="00335526">
      <w:pPr>
        <w:pStyle w:val="HoneywellLetterBody"/>
        <w:spacing w:line="120" w:lineRule="auto"/>
        <w:rPr>
          <w:rFonts w:ascii="Arial Black" w:hAnsi="Arial Black"/>
          <w:b/>
          <w:bCs/>
          <w:color w:val="FF0000"/>
          <w:sz w:val="60"/>
          <w:szCs w:val="60"/>
        </w:rPr>
      </w:pPr>
      <w:r>
        <w:rPr>
          <w:rFonts w:ascii="Arial Black" w:hAnsi="Arial Black"/>
          <w:b/>
          <w:bCs/>
          <w:color w:val="FF0000"/>
          <w:sz w:val="60"/>
          <w:szCs w:val="60"/>
        </w:rPr>
        <w:t>BG</w:t>
      </w:r>
      <w:r w:rsidR="00EB5B83" w:rsidRPr="00335526">
        <w:rPr>
          <w:rFonts w:ascii="Arial Black" w:hAnsi="Arial Black"/>
          <w:b/>
          <w:bCs/>
          <w:color w:val="FF0000"/>
          <w:sz w:val="60"/>
          <w:szCs w:val="60"/>
        </w:rPr>
        <w:t xml:space="preserve"> LEARNING </w:t>
      </w:r>
    </w:p>
    <w:p w14:paraId="68CA0566" w14:textId="77777777" w:rsidR="00335526" w:rsidRPr="00335526" w:rsidRDefault="00EB5B83" w:rsidP="00335526">
      <w:pPr>
        <w:pStyle w:val="HoneywellLetterBody"/>
        <w:spacing w:line="120" w:lineRule="auto"/>
        <w:rPr>
          <w:rFonts w:ascii="Arial Black" w:hAnsi="Arial Black"/>
          <w:b/>
          <w:bCs/>
          <w:color w:val="FF0000"/>
          <w:sz w:val="60"/>
          <w:szCs w:val="60"/>
        </w:rPr>
      </w:pPr>
      <w:r w:rsidRPr="00335526">
        <w:rPr>
          <w:rFonts w:ascii="Arial Black" w:hAnsi="Arial Black"/>
          <w:b/>
          <w:bCs/>
          <w:color w:val="FF0000"/>
          <w:sz w:val="60"/>
          <w:szCs w:val="60"/>
        </w:rPr>
        <w:t xml:space="preserve">JOURNEY </w:t>
      </w:r>
    </w:p>
    <w:p w14:paraId="3BE28C12" w14:textId="5444A710" w:rsidR="00EB5B83" w:rsidRPr="00335526" w:rsidRDefault="00EB5B83" w:rsidP="00335526">
      <w:pPr>
        <w:pStyle w:val="HoneywellLetterBody"/>
        <w:spacing w:line="120" w:lineRule="auto"/>
        <w:rPr>
          <w:rFonts w:ascii="Arial Black" w:hAnsi="Arial Black"/>
          <w:b/>
          <w:bCs/>
          <w:sz w:val="60"/>
          <w:szCs w:val="60"/>
        </w:rPr>
      </w:pPr>
      <w:r w:rsidRPr="00335526">
        <w:rPr>
          <w:rFonts w:ascii="Arial Black" w:hAnsi="Arial Black"/>
          <w:b/>
          <w:bCs/>
          <w:sz w:val="60"/>
          <w:szCs w:val="60"/>
        </w:rPr>
        <w:t>LEARNING TIMELINE</w:t>
      </w:r>
    </w:p>
    <w:p w14:paraId="7D245172" w14:textId="46B063EA" w:rsidR="00EB5B83" w:rsidRDefault="00EB5B83" w:rsidP="00EB5B83">
      <w:pPr>
        <w:pStyle w:val="HoneywellLetterBody"/>
        <w:rPr>
          <w:rFonts w:ascii="Honeywell Cond Web" w:hAnsi="Honeywell Cond Web"/>
        </w:rPr>
      </w:pPr>
      <w:r>
        <w:rPr>
          <w:rFonts w:ascii="Honeywell Cond Web" w:hAnsi="Honeywell Cond Web"/>
        </w:rPr>
        <w:tab/>
      </w:r>
    </w:p>
    <w:p w14:paraId="75558A7B" w14:textId="77777777" w:rsidR="00EB5B83" w:rsidRDefault="00EB5B83" w:rsidP="00EB5B83">
      <w:pPr>
        <w:pStyle w:val="HoneywellLetterBody"/>
        <w:rPr>
          <w:rFonts w:ascii="Honeywell Cond Web" w:hAnsi="Honeywell Cond Web"/>
          <w:sz w:val="16"/>
          <w:szCs w:val="16"/>
        </w:rPr>
      </w:pPr>
    </w:p>
    <w:p w14:paraId="6DAE8B7D" w14:textId="77777777" w:rsidR="00EB5B83" w:rsidRPr="00FA3F51" w:rsidRDefault="00EB5B83" w:rsidP="00335526">
      <w:pPr>
        <w:pStyle w:val="HoneywellLetterBody"/>
        <w:rPr>
          <w:rFonts w:asciiTheme="minorHAnsi" w:hAnsiTheme="minorHAnsi" w:cstheme="minorHAnsi"/>
          <w:sz w:val="24"/>
          <w:szCs w:val="24"/>
        </w:rPr>
      </w:pPr>
      <w:r w:rsidRPr="00FA3F51">
        <w:rPr>
          <w:rFonts w:asciiTheme="minorHAnsi" w:hAnsiTheme="minorHAnsi" w:cstheme="minorHAnsi"/>
          <w:sz w:val="24"/>
          <w:szCs w:val="24"/>
        </w:rPr>
        <w:t xml:space="preserve">Your learning plan is both general and specific to your GBE. While we do not enforce a set schedule for completion, we do suggest a loose timeline that will allow you to absorb new information, test your knowledge and engage in hands-on experiences during your first 60 days. </w:t>
      </w:r>
    </w:p>
    <w:p w14:paraId="5C2A2F86" w14:textId="77777777" w:rsidR="00EB5B83" w:rsidRDefault="00EB5B83" w:rsidP="00EB5B83">
      <w:pPr>
        <w:pStyle w:val="HoneywellLetterBody"/>
        <w:rPr>
          <w:rFonts w:ascii="Honeywell Cond Web" w:hAnsi="Honeywell Cond Web"/>
          <w:sz w:val="24"/>
          <w:szCs w:val="24"/>
        </w:rPr>
      </w:pPr>
    </w:p>
    <w:p w14:paraId="596DFDEC" w14:textId="77777777" w:rsidR="00EB5B83" w:rsidRDefault="00EB5B83" w:rsidP="00EB5B83">
      <w:pPr>
        <w:pStyle w:val="HoneywellLetterBody"/>
        <w:rPr>
          <w:rFonts w:ascii="Honeywell Cond Web" w:hAnsi="Honeywell Cond Web"/>
          <w:sz w:val="24"/>
          <w:szCs w:val="24"/>
        </w:rPr>
      </w:pPr>
    </w:p>
    <w:tbl>
      <w:tblPr>
        <w:tblStyle w:val="TableGrid"/>
        <w:tblW w:w="0" w:type="auto"/>
        <w:tblInd w:w="720" w:type="dxa"/>
        <w:tblLook w:val="04A0" w:firstRow="1" w:lastRow="0" w:firstColumn="1" w:lastColumn="0" w:noHBand="0" w:noVBand="1"/>
      </w:tblPr>
      <w:tblGrid>
        <w:gridCol w:w="3242"/>
        <w:gridCol w:w="3351"/>
        <w:gridCol w:w="3171"/>
      </w:tblGrid>
      <w:tr w:rsidR="00EB5B83" w14:paraId="12BA8D71" w14:textId="77777777" w:rsidTr="00942FDC">
        <w:tc>
          <w:tcPr>
            <w:tcW w:w="3491" w:type="dxa"/>
            <w:tcBorders>
              <w:top w:val="nil"/>
              <w:left w:val="nil"/>
              <w:bottom w:val="nil"/>
              <w:right w:val="nil"/>
            </w:tcBorders>
            <w:shd w:val="clear" w:color="auto" w:fill="D9D9D9" w:themeFill="background1" w:themeFillShade="D9"/>
          </w:tcPr>
          <w:p w14:paraId="6BB32332" w14:textId="77777777" w:rsidR="00EB5B83" w:rsidRPr="00DF060C" w:rsidRDefault="00EB5B83" w:rsidP="00942FDC">
            <w:pPr>
              <w:pStyle w:val="HoneywellLetterBody"/>
              <w:rPr>
                <w:rFonts w:ascii="Honeywell Cond Web" w:hAnsi="Honeywell Cond Web" w:cs="Honeywell Sans"/>
                <w:b/>
                <w:bCs/>
                <w:sz w:val="28"/>
                <w:szCs w:val="26"/>
              </w:rPr>
            </w:pPr>
          </w:p>
        </w:tc>
        <w:tc>
          <w:tcPr>
            <w:tcW w:w="3491" w:type="dxa"/>
            <w:tcBorders>
              <w:top w:val="nil"/>
              <w:left w:val="nil"/>
              <w:bottom w:val="nil"/>
              <w:right w:val="nil"/>
            </w:tcBorders>
            <w:shd w:val="clear" w:color="auto" w:fill="D9D9D9" w:themeFill="background1" w:themeFillShade="D9"/>
          </w:tcPr>
          <w:p w14:paraId="525A148C" w14:textId="77777777" w:rsidR="00EB5B83" w:rsidRPr="00E00F07" w:rsidRDefault="00EB5B83" w:rsidP="00942FDC">
            <w:pPr>
              <w:pStyle w:val="HoneywellLetterBody"/>
              <w:jc w:val="center"/>
              <w:rPr>
                <w:rFonts w:asciiTheme="minorHAnsi" w:hAnsiTheme="minorHAnsi" w:cstheme="minorHAnsi"/>
                <w:b/>
                <w:bCs/>
                <w:sz w:val="28"/>
                <w:szCs w:val="26"/>
              </w:rPr>
            </w:pPr>
            <w:r w:rsidRPr="00E00F07">
              <w:rPr>
                <w:rFonts w:asciiTheme="minorHAnsi" w:hAnsiTheme="minorHAnsi" w:cstheme="minorHAnsi"/>
                <w:b/>
                <w:bCs/>
                <w:sz w:val="28"/>
                <w:szCs w:val="26"/>
              </w:rPr>
              <w:t>Weeks 5-6 Overview</w:t>
            </w:r>
          </w:p>
        </w:tc>
        <w:tc>
          <w:tcPr>
            <w:tcW w:w="3492" w:type="dxa"/>
            <w:tcBorders>
              <w:top w:val="nil"/>
              <w:left w:val="nil"/>
              <w:bottom w:val="nil"/>
              <w:right w:val="nil"/>
            </w:tcBorders>
            <w:shd w:val="clear" w:color="auto" w:fill="D9D9D9" w:themeFill="background1" w:themeFillShade="D9"/>
          </w:tcPr>
          <w:p w14:paraId="64D3218A" w14:textId="77777777" w:rsidR="00EB5B83" w:rsidRPr="00DF060C" w:rsidRDefault="00EB5B83" w:rsidP="00942FDC">
            <w:pPr>
              <w:pStyle w:val="HoneywellLetterBody"/>
              <w:rPr>
                <w:rFonts w:ascii="Honeywell Cond Web" w:hAnsi="Honeywell Cond Web" w:cs="Honeywell Sans"/>
                <w:b/>
                <w:bCs/>
                <w:sz w:val="28"/>
                <w:szCs w:val="26"/>
              </w:rPr>
            </w:pPr>
          </w:p>
        </w:tc>
      </w:tr>
      <w:tr w:rsidR="00EB5B83" w14:paraId="56BA1DC1" w14:textId="77777777" w:rsidTr="00942FDC">
        <w:tc>
          <w:tcPr>
            <w:tcW w:w="3491" w:type="dxa"/>
            <w:tcBorders>
              <w:top w:val="nil"/>
            </w:tcBorders>
            <w:shd w:val="clear" w:color="auto" w:fill="D9E2F3" w:themeFill="accent1" w:themeFillTint="33"/>
          </w:tcPr>
          <w:p w14:paraId="19D0E785"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Learning Type</w:t>
            </w:r>
          </w:p>
        </w:tc>
        <w:tc>
          <w:tcPr>
            <w:tcW w:w="3491" w:type="dxa"/>
            <w:tcBorders>
              <w:top w:val="nil"/>
            </w:tcBorders>
            <w:shd w:val="clear" w:color="auto" w:fill="D9E2F3" w:themeFill="accent1" w:themeFillTint="33"/>
          </w:tcPr>
          <w:p w14:paraId="7E4E8705"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Description</w:t>
            </w:r>
          </w:p>
        </w:tc>
        <w:tc>
          <w:tcPr>
            <w:tcW w:w="3492" w:type="dxa"/>
            <w:tcBorders>
              <w:top w:val="nil"/>
              <w:bottom w:val="single" w:sz="4" w:space="0" w:color="auto"/>
            </w:tcBorders>
            <w:shd w:val="clear" w:color="auto" w:fill="D9E2F3" w:themeFill="accent1" w:themeFillTint="33"/>
          </w:tcPr>
          <w:p w14:paraId="259EC361"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Notes</w:t>
            </w:r>
          </w:p>
        </w:tc>
      </w:tr>
      <w:tr w:rsidR="00EB5B83" w14:paraId="11039EF7" w14:textId="77777777" w:rsidTr="00942FDC">
        <w:tc>
          <w:tcPr>
            <w:tcW w:w="3491" w:type="dxa"/>
          </w:tcPr>
          <w:p w14:paraId="3D1453D3"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E-Learning</w:t>
            </w:r>
          </w:p>
        </w:tc>
        <w:tc>
          <w:tcPr>
            <w:tcW w:w="3491" w:type="dxa"/>
          </w:tcPr>
          <w:p w14:paraId="4FE08FE8" w14:textId="4B059657" w:rsidR="00EB5B83" w:rsidRPr="00E00F07" w:rsidRDefault="00E00F07" w:rsidP="00942FDC">
            <w:pPr>
              <w:pStyle w:val="Default"/>
              <w:numPr>
                <w:ilvl w:val="0"/>
                <w:numId w:val="23"/>
              </w:numPr>
              <w:rPr>
                <w:rFonts w:asciiTheme="minorHAnsi" w:hAnsiTheme="minorHAnsi" w:cstheme="minorHAnsi"/>
              </w:rPr>
            </w:pPr>
            <w:r>
              <w:rPr>
                <w:rFonts w:asciiTheme="minorHAnsi" w:hAnsiTheme="minorHAnsi" w:cstheme="minorHAnsi"/>
              </w:rPr>
              <w:t>BG</w:t>
            </w:r>
            <w:r w:rsidR="00EB5B83" w:rsidRPr="00E00F07">
              <w:rPr>
                <w:rFonts w:asciiTheme="minorHAnsi" w:hAnsiTheme="minorHAnsi" w:cstheme="minorHAnsi"/>
              </w:rPr>
              <w:t xml:space="preserve"> or GBE-specific courses</w:t>
            </w:r>
          </w:p>
          <w:p w14:paraId="74FD9158" w14:textId="19A13795" w:rsidR="00EB5B83" w:rsidRPr="00E00F07" w:rsidRDefault="00EB5B83" w:rsidP="00942FDC">
            <w:pPr>
              <w:pStyle w:val="Default"/>
              <w:numPr>
                <w:ilvl w:val="0"/>
                <w:numId w:val="23"/>
              </w:numPr>
              <w:rPr>
                <w:rFonts w:asciiTheme="minorHAnsi" w:hAnsiTheme="minorHAnsi" w:cstheme="minorHAnsi"/>
              </w:rPr>
            </w:pPr>
            <w:r w:rsidRPr="00E00F07">
              <w:rPr>
                <w:rFonts w:asciiTheme="minorHAnsi" w:hAnsiTheme="minorHAnsi" w:cstheme="minorHAnsi"/>
              </w:rPr>
              <w:t xml:space="preserve">Learning </w:t>
            </w:r>
            <w:r w:rsidR="00E00F07">
              <w:rPr>
                <w:rFonts w:asciiTheme="minorHAnsi" w:hAnsiTheme="minorHAnsi" w:cstheme="minorHAnsi"/>
              </w:rPr>
              <w:t>Center</w:t>
            </w:r>
            <w:r w:rsidRPr="00E00F07">
              <w:rPr>
                <w:rFonts w:asciiTheme="minorHAnsi" w:hAnsiTheme="minorHAnsi" w:cstheme="minorHAnsi"/>
              </w:rPr>
              <w:t xml:space="preserve"> &amp; Accelerator content</w:t>
            </w:r>
          </w:p>
        </w:tc>
        <w:tc>
          <w:tcPr>
            <w:tcW w:w="3492" w:type="dxa"/>
            <w:tcBorders>
              <w:bottom w:val="nil"/>
            </w:tcBorders>
          </w:tcPr>
          <w:p w14:paraId="3EBDC38C" w14:textId="77777777" w:rsidR="00EB5B83" w:rsidRPr="00E00F07" w:rsidRDefault="00EB5B83" w:rsidP="00942FDC">
            <w:pPr>
              <w:pStyle w:val="HoneywellLetterBody"/>
              <w:rPr>
                <w:rFonts w:asciiTheme="minorHAnsi" w:hAnsiTheme="minorHAnsi" w:cstheme="minorHAnsi"/>
                <w:sz w:val="24"/>
                <w:szCs w:val="24"/>
              </w:rPr>
            </w:pPr>
          </w:p>
        </w:tc>
      </w:tr>
      <w:tr w:rsidR="00EB5B83" w14:paraId="6CE7A277" w14:textId="77777777" w:rsidTr="00942FDC">
        <w:tc>
          <w:tcPr>
            <w:tcW w:w="3491" w:type="dxa"/>
          </w:tcPr>
          <w:p w14:paraId="52F619AF"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Experiences</w:t>
            </w:r>
          </w:p>
        </w:tc>
        <w:tc>
          <w:tcPr>
            <w:tcW w:w="3491" w:type="dxa"/>
          </w:tcPr>
          <w:p w14:paraId="46443201" w14:textId="77777777" w:rsidR="00EB5B83" w:rsidRPr="00E00F07" w:rsidRDefault="00EB5B83" w:rsidP="00942FDC">
            <w:pPr>
              <w:pStyle w:val="HoneywellLetterBody"/>
              <w:numPr>
                <w:ilvl w:val="0"/>
                <w:numId w:val="24"/>
              </w:numPr>
              <w:rPr>
                <w:rFonts w:asciiTheme="minorHAnsi" w:hAnsiTheme="minorHAnsi" w:cstheme="minorHAnsi"/>
                <w:sz w:val="24"/>
                <w:szCs w:val="24"/>
              </w:rPr>
            </w:pPr>
            <w:r w:rsidRPr="00E00F07">
              <w:rPr>
                <w:rFonts w:asciiTheme="minorHAnsi" w:hAnsiTheme="minorHAnsi" w:cstheme="minorHAnsi"/>
                <w:sz w:val="24"/>
                <w:szCs w:val="24"/>
              </w:rPr>
              <w:t>Meet with your Sales Manager &amp; Sales Coach</w:t>
            </w:r>
          </w:p>
          <w:p w14:paraId="413F2BA0" w14:textId="77777777" w:rsidR="00EB5B83" w:rsidRPr="00E00F07" w:rsidRDefault="00EB5B83" w:rsidP="00942FDC">
            <w:pPr>
              <w:pStyle w:val="HoneywellLetterBody"/>
              <w:numPr>
                <w:ilvl w:val="0"/>
                <w:numId w:val="24"/>
              </w:numPr>
              <w:rPr>
                <w:rFonts w:asciiTheme="minorHAnsi" w:hAnsiTheme="minorHAnsi" w:cstheme="minorHAnsi"/>
                <w:sz w:val="24"/>
                <w:szCs w:val="24"/>
              </w:rPr>
            </w:pPr>
            <w:r w:rsidRPr="00E00F07">
              <w:rPr>
                <w:rFonts w:asciiTheme="minorHAnsi" w:hAnsiTheme="minorHAnsi" w:cstheme="minorHAnsi"/>
                <w:sz w:val="24"/>
                <w:szCs w:val="24"/>
              </w:rPr>
              <w:t>Attend Core Onboarding Check-In</w:t>
            </w:r>
          </w:p>
          <w:p w14:paraId="2F797C1B" w14:textId="11EF098F" w:rsidR="00EB5B83" w:rsidRPr="00E00F07" w:rsidRDefault="00EB5B83" w:rsidP="00942FDC">
            <w:pPr>
              <w:pStyle w:val="HoneywellLetterBody"/>
              <w:numPr>
                <w:ilvl w:val="0"/>
                <w:numId w:val="24"/>
              </w:numPr>
              <w:rPr>
                <w:rFonts w:asciiTheme="minorHAnsi" w:hAnsiTheme="minorHAnsi" w:cstheme="minorHAnsi"/>
                <w:sz w:val="24"/>
                <w:szCs w:val="24"/>
              </w:rPr>
            </w:pPr>
            <w:r w:rsidRPr="00E00F07">
              <w:rPr>
                <w:rFonts w:asciiTheme="minorHAnsi" w:hAnsiTheme="minorHAnsi" w:cstheme="minorHAnsi"/>
                <w:sz w:val="24"/>
                <w:szCs w:val="24"/>
              </w:rPr>
              <w:t xml:space="preserve">Attend remaining </w:t>
            </w:r>
            <w:r w:rsidR="00E00F07">
              <w:rPr>
                <w:rFonts w:asciiTheme="minorHAnsi" w:hAnsiTheme="minorHAnsi" w:cstheme="minorHAnsi"/>
                <w:sz w:val="24"/>
                <w:szCs w:val="24"/>
              </w:rPr>
              <w:t>BG</w:t>
            </w:r>
            <w:r w:rsidRPr="00E00F07">
              <w:rPr>
                <w:rFonts w:asciiTheme="minorHAnsi" w:hAnsiTheme="minorHAnsi" w:cstheme="minorHAnsi"/>
                <w:sz w:val="24"/>
                <w:szCs w:val="24"/>
              </w:rPr>
              <w:t xml:space="preserve"> virtua</w:t>
            </w:r>
            <w:r w:rsidR="00E00F07">
              <w:rPr>
                <w:rFonts w:asciiTheme="minorHAnsi" w:hAnsiTheme="minorHAnsi" w:cstheme="minorHAnsi"/>
                <w:sz w:val="24"/>
                <w:szCs w:val="24"/>
              </w:rPr>
              <w:t>l</w:t>
            </w:r>
            <w:r w:rsidRPr="00E00F07">
              <w:rPr>
                <w:rFonts w:asciiTheme="minorHAnsi" w:hAnsiTheme="minorHAnsi" w:cstheme="minorHAnsi"/>
                <w:sz w:val="24"/>
                <w:szCs w:val="24"/>
              </w:rPr>
              <w:t xml:space="preserve"> sessions (general and GBE)</w:t>
            </w:r>
          </w:p>
        </w:tc>
        <w:tc>
          <w:tcPr>
            <w:tcW w:w="3492" w:type="dxa"/>
            <w:tcBorders>
              <w:top w:val="nil"/>
              <w:bottom w:val="nil"/>
            </w:tcBorders>
          </w:tcPr>
          <w:p w14:paraId="629AEF9F" w14:textId="77777777" w:rsidR="00EB5B83" w:rsidRPr="00E00F07" w:rsidRDefault="00EB5B83" w:rsidP="00942FDC">
            <w:pPr>
              <w:pStyle w:val="HoneywellLetterBody"/>
              <w:rPr>
                <w:rFonts w:asciiTheme="minorHAnsi" w:hAnsiTheme="minorHAnsi" w:cstheme="minorHAnsi"/>
                <w:sz w:val="24"/>
                <w:szCs w:val="24"/>
              </w:rPr>
            </w:pPr>
          </w:p>
        </w:tc>
      </w:tr>
      <w:tr w:rsidR="00EB5B83" w14:paraId="49171718" w14:textId="77777777" w:rsidTr="00942FDC">
        <w:tc>
          <w:tcPr>
            <w:tcW w:w="3491" w:type="dxa"/>
          </w:tcPr>
          <w:p w14:paraId="0D50AB2A"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Tasks</w:t>
            </w:r>
          </w:p>
        </w:tc>
        <w:tc>
          <w:tcPr>
            <w:tcW w:w="3491" w:type="dxa"/>
          </w:tcPr>
          <w:p w14:paraId="6AC32E84" w14:textId="77777777" w:rsidR="00EB5B83" w:rsidRPr="00E00F07" w:rsidRDefault="00EB5B83" w:rsidP="00942FDC">
            <w:pPr>
              <w:pStyle w:val="HoneywellLetterBody"/>
              <w:numPr>
                <w:ilvl w:val="0"/>
                <w:numId w:val="25"/>
              </w:numPr>
              <w:rPr>
                <w:rFonts w:asciiTheme="minorHAnsi" w:hAnsiTheme="minorHAnsi" w:cstheme="minorHAnsi"/>
                <w:sz w:val="24"/>
                <w:szCs w:val="24"/>
              </w:rPr>
            </w:pPr>
            <w:r w:rsidRPr="00E00F07">
              <w:rPr>
                <w:rFonts w:asciiTheme="minorHAnsi" w:hAnsiTheme="minorHAnsi" w:cstheme="minorHAnsi"/>
                <w:sz w:val="24"/>
                <w:szCs w:val="24"/>
              </w:rPr>
              <w:t>Enroll in/attend remaining virtual sessions</w:t>
            </w:r>
          </w:p>
          <w:p w14:paraId="5CDC6A00" w14:textId="77777777" w:rsidR="00EB5B83" w:rsidRPr="00E00F07" w:rsidRDefault="00EB5B83" w:rsidP="00942FDC">
            <w:pPr>
              <w:pStyle w:val="HoneywellLetterBody"/>
              <w:numPr>
                <w:ilvl w:val="0"/>
                <w:numId w:val="25"/>
              </w:numPr>
              <w:rPr>
                <w:rFonts w:asciiTheme="minorHAnsi" w:hAnsiTheme="minorHAnsi" w:cstheme="minorHAnsi"/>
                <w:sz w:val="24"/>
                <w:szCs w:val="24"/>
              </w:rPr>
            </w:pPr>
            <w:r w:rsidRPr="00E00F07">
              <w:rPr>
                <w:rFonts w:asciiTheme="minorHAnsi" w:hAnsiTheme="minorHAnsi" w:cstheme="minorHAnsi"/>
                <w:sz w:val="24"/>
                <w:szCs w:val="24"/>
              </w:rPr>
              <w:t>Review the Sales Skills Questionnaire again to test your readiness</w:t>
            </w:r>
          </w:p>
          <w:p w14:paraId="0EDB58FF" w14:textId="77777777" w:rsidR="00EB5B83" w:rsidRPr="00E00F07" w:rsidRDefault="00EB5B83" w:rsidP="00942FDC">
            <w:pPr>
              <w:pStyle w:val="HoneywellLetterBody"/>
              <w:numPr>
                <w:ilvl w:val="0"/>
                <w:numId w:val="25"/>
              </w:numPr>
              <w:rPr>
                <w:rFonts w:asciiTheme="minorHAnsi" w:hAnsiTheme="minorHAnsi" w:cstheme="minorHAnsi"/>
                <w:sz w:val="24"/>
                <w:szCs w:val="24"/>
              </w:rPr>
            </w:pPr>
            <w:r w:rsidRPr="00E00F07">
              <w:rPr>
                <w:rFonts w:asciiTheme="minorHAnsi" w:hAnsiTheme="minorHAnsi" w:cstheme="minorHAnsi"/>
                <w:sz w:val="24"/>
                <w:szCs w:val="24"/>
              </w:rPr>
              <w:t>Complete Ride-a-Longs or Call Shadowing with your manager or coach</w:t>
            </w:r>
          </w:p>
          <w:p w14:paraId="0FF1DDB2" w14:textId="15425165" w:rsidR="00EB5B83" w:rsidRPr="00E00F07" w:rsidRDefault="00EB5B83" w:rsidP="00942FDC">
            <w:pPr>
              <w:pStyle w:val="HoneywellLetterBody"/>
              <w:numPr>
                <w:ilvl w:val="0"/>
                <w:numId w:val="25"/>
              </w:numPr>
              <w:rPr>
                <w:rFonts w:asciiTheme="minorHAnsi" w:hAnsiTheme="minorHAnsi" w:cstheme="minorHAnsi"/>
                <w:sz w:val="24"/>
                <w:szCs w:val="24"/>
              </w:rPr>
            </w:pPr>
            <w:r w:rsidRPr="00E00F07">
              <w:rPr>
                <w:rFonts w:asciiTheme="minorHAnsi" w:hAnsiTheme="minorHAnsi" w:cstheme="minorHAnsi"/>
                <w:sz w:val="24"/>
                <w:szCs w:val="24"/>
              </w:rPr>
              <w:t xml:space="preserve">Review the </w:t>
            </w:r>
            <w:r w:rsidRPr="00E00F07">
              <w:rPr>
                <w:rFonts w:asciiTheme="minorHAnsi" w:hAnsiTheme="minorHAnsi" w:cstheme="minorHAnsi"/>
                <w:color w:val="4472C4" w:themeColor="accent1"/>
                <w:sz w:val="24"/>
                <w:szCs w:val="24"/>
              </w:rPr>
              <w:t xml:space="preserve">Sales Tools </w:t>
            </w:r>
            <w:r w:rsidRPr="00E00F07">
              <w:rPr>
                <w:rFonts w:asciiTheme="minorHAnsi" w:hAnsiTheme="minorHAnsi" w:cstheme="minorHAnsi"/>
                <w:sz w:val="24"/>
                <w:szCs w:val="24"/>
              </w:rPr>
              <w:t xml:space="preserve">section of the </w:t>
            </w:r>
            <w:r w:rsidR="00E00F07">
              <w:rPr>
                <w:rFonts w:asciiTheme="minorHAnsi" w:hAnsiTheme="minorHAnsi" w:cstheme="minorHAnsi"/>
                <w:sz w:val="24"/>
                <w:szCs w:val="24"/>
              </w:rPr>
              <w:t>BG</w:t>
            </w:r>
            <w:r w:rsidRPr="00E00F07">
              <w:rPr>
                <w:rFonts w:asciiTheme="minorHAnsi" w:hAnsiTheme="minorHAnsi" w:cstheme="minorHAnsi"/>
                <w:sz w:val="24"/>
                <w:szCs w:val="24"/>
              </w:rPr>
              <w:t xml:space="preserve"> Onboarding Portal</w:t>
            </w:r>
          </w:p>
        </w:tc>
        <w:tc>
          <w:tcPr>
            <w:tcW w:w="3492" w:type="dxa"/>
            <w:tcBorders>
              <w:top w:val="nil"/>
              <w:bottom w:val="nil"/>
            </w:tcBorders>
          </w:tcPr>
          <w:p w14:paraId="4CD2ABD6" w14:textId="77777777" w:rsidR="00EB5B83" w:rsidRPr="00E00F07" w:rsidRDefault="00EB5B83" w:rsidP="00942FDC">
            <w:pPr>
              <w:pStyle w:val="HoneywellLetterBody"/>
              <w:rPr>
                <w:rFonts w:asciiTheme="minorHAnsi" w:hAnsiTheme="minorHAnsi" w:cstheme="minorHAnsi"/>
                <w:sz w:val="24"/>
                <w:szCs w:val="24"/>
              </w:rPr>
            </w:pPr>
          </w:p>
        </w:tc>
      </w:tr>
      <w:tr w:rsidR="00EB5B83" w14:paraId="570AB7AB" w14:textId="77777777" w:rsidTr="00942FDC">
        <w:tc>
          <w:tcPr>
            <w:tcW w:w="3491" w:type="dxa"/>
          </w:tcPr>
          <w:p w14:paraId="15DDD235" w14:textId="77777777" w:rsidR="00EB5B83" w:rsidRPr="00E00F07" w:rsidRDefault="00EB5B83" w:rsidP="00942FDC">
            <w:pPr>
              <w:pStyle w:val="HoneywellLetterBody"/>
              <w:rPr>
                <w:rFonts w:asciiTheme="minorHAnsi" w:hAnsiTheme="minorHAnsi" w:cstheme="minorHAnsi"/>
                <w:b/>
                <w:bCs/>
                <w:sz w:val="24"/>
                <w:szCs w:val="24"/>
              </w:rPr>
            </w:pPr>
            <w:r w:rsidRPr="00E00F07">
              <w:rPr>
                <w:rFonts w:asciiTheme="minorHAnsi" w:hAnsiTheme="minorHAnsi" w:cstheme="minorHAnsi"/>
                <w:b/>
                <w:bCs/>
                <w:sz w:val="24"/>
                <w:szCs w:val="24"/>
              </w:rPr>
              <w:t>Resources</w:t>
            </w:r>
          </w:p>
        </w:tc>
        <w:tc>
          <w:tcPr>
            <w:tcW w:w="3491" w:type="dxa"/>
          </w:tcPr>
          <w:p w14:paraId="79D5F09A" w14:textId="7CDB0401" w:rsidR="00EB5B83" w:rsidRPr="00E00F07" w:rsidRDefault="00E00F07"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E00F07">
              <w:rPr>
                <w:rFonts w:asciiTheme="minorHAnsi" w:hAnsiTheme="minorHAnsi" w:cstheme="minorHAnsi"/>
                <w:sz w:val="24"/>
                <w:szCs w:val="24"/>
              </w:rPr>
              <w:t xml:space="preserve"> Global Onboarding Portal</w:t>
            </w:r>
          </w:p>
          <w:p w14:paraId="1F7C2A60" w14:textId="0461899F" w:rsidR="00EB5B83" w:rsidRPr="00E00F07" w:rsidRDefault="00E00F07"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BG</w:t>
            </w:r>
            <w:r w:rsidR="00EB5B83" w:rsidRPr="00E00F07">
              <w:rPr>
                <w:rFonts w:asciiTheme="minorHAnsi" w:hAnsiTheme="minorHAnsi" w:cstheme="minorHAnsi"/>
                <w:sz w:val="24"/>
                <w:szCs w:val="24"/>
              </w:rPr>
              <w:t xml:space="preserve"> University</w:t>
            </w:r>
          </w:p>
          <w:p w14:paraId="79726409" w14:textId="39E1060F" w:rsidR="00EB5B83" w:rsidRPr="00E00F07" w:rsidRDefault="00EB5B83" w:rsidP="00942FDC">
            <w:pPr>
              <w:pStyle w:val="HoneywellLetterBody"/>
              <w:numPr>
                <w:ilvl w:val="0"/>
                <w:numId w:val="26"/>
              </w:numPr>
              <w:rPr>
                <w:rFonts w:asciiTheme="minorHAnsi" w:hAnsiTheme="minorHAnsi" w:cstheme="minorHAnsi"/>
                <w:sz w:val="24"/>
                <w:szCs w:val="24"/>
              </w:rPr>
            </w:pPr>
            <w:r w:rsidRPr="00E00F07">
              <w:rPr>
                <w:rFonts w:asciiTheme="minorHAnsi" w:hAnsiTheme="minorHAnsi" w:cstheme="minorHAnsi"/>
                <w:sz w:val="24"/>
                <w:szCs w:val="24"/>
              </w:rPr>
              <w:t xml:space="preserve">Learning </w:t>
            </w:r>
            <w:r w:rsidR="00FA3F51">
              <w:rPr>
                <w:rFonts w:asciiTheme="minorHAnsi" w:hAnsiTheme="minorHAnsi" w:cstheme="minorHAnsi"/>
                <w:sz w:val="24"/>
                <w:szCs w:val="24"/>
              </w:rPr>
              <w:t xml:space="preserve">Center </w:t>
            </w:r>
          </w:p>
          <w:p w14:paraId="3474B232" w14:textId="2449E725" w:rsidR="00EB5B83" w:rsidRPr="00E00F07" w:rsidRDefault="00FA3F51" w:rsidP="00942FDC">
            <w:pPr>
              <w:pStyle w:val="HoneywellLetterBody"/>
              <w:numPr>
                <w:ilvl w:val="0"/>
                <w:numId w:val="26"/>
              </w:numPr>
              <w:rPr>
                <w:rFonts w:asciiTheme="minorHAnsi" w:hAnsiTheme="minorHAnsi" w:cstheme="minorHAnsi"/>
                <w:sz w:val="24"/>
                <w:szCs w:val="24"/>
              </w:rPr>
            </w:pPr>
            <w:r>
              <w:rPr>
                <w:rFonts w:asciiTheme="minorHAnsi" w:hAnsiTheme="minorHAnsi" w:cstheme="minorHAnsi"/>
                <w:sz w:val="24"/>
                <w:szCs w:val="24"/>
              </w:rPr>
              <w:t>Company</w:t>
            </w:r>
            <w:r w:rsidR="00EB5B83" w:rsidRPr="00E00F07">
              <w:rPr>
                <w:rFonts w:asciiTheme="minorHAnsi" w:hAnsiTheme="minorHAnsi" w:cstheme="minorHAnsi"/>
                <w:sz w:val="24"/>
                <w:szCs w:val="24"/>
              </w:rPr>
              <w:t xml:space="preserve"> Accelerator</w:t>
            </w:r>
          </w:p>
          <w:p w14:paraId="7BE4E4A1" w14:textId="77777777" w:rsidR="00EB5B83" w:rsidRPr="00E00F07" w:rsidRDefault="00EB5B83" w:rsidP="00942FDC">
            <w:pPr>
              <w:pStyle w:val="HoneywellLetterBody"/>
              <w:numPr>
                <w:ilvl w:val="0"/>
                <w:numId w:val="26"/>
              </w:numPr>
              <w:rPr>
                <w:rFonts w:asciiTheme="minorHAnsi" w:hAnsiTheme="minorHAnsi" w:cstheme="minorHAnsi"/>
                <w:sz w:val="24"/>
                <w:szCs w:val="24"/>
              </w:rPr>
            </w:pPr>
            <w:r w:rsidRPr="00E00F07">
              <w:rPr>
                <w:rFonts w:asciiTheme="minorHAnsi" w:hAnsiTheme="minorHAnsi" w:cstheme="minorHAnsi"/>
                <w:sz w:val="24"/>
                <w:szCs w:val="24"/>
              </w:rPr>
              <w:t>Digital Workplace</w:t>
            </w:r>
          </w:p>
        </w:tc>
        <w:tc>
          <w:tcPr>
            <w:tcW w:w="3492" w:type="dxa"/>
            <w:tcBorders>
              <w:top w:val="nil"/>
            </w:tcBorders>
          </w:tcPr>
          <w:p w14:paraId="1723E4BC" w14:textId="77777777" w:rsidR="00EB5B83" w:rsidRPr="00E00F07" w:rsidRDefault="00EB5B83" w:rsidP="00942FDC">
            <w:pPr>
              <w:pStyle w:val="HoneywellLetterBody"/>
              <w:rPr>
                <w:rFonts w:asciiTheme="minorHAnsi" w:hAnsiTheme="minorHAnsi" w:cstheme="minorHAnsi"/>
                <w:sz w:val="24"/>
                <w:szCs w:val="24"/>
              </w:rPr>
            </w:pPr>
          </w:p>
        </w:tc>
      </w:tr>
    </w:tbl>
    <w:p w14:paraId="5134FDE0" w14:textId="77777777" w:rsidR="00EB5B83" w:rsidRPr="006F0CEB" w:rsidRDefault="00EB5B83" w:rsidP="00EB5B83"/>
    <w:p w14:paraId="78FC63A5" w14:textId="77777777" w:rsidR="00EB5B83" w:rsidRPr="006F0CEB" w:rsidRDefault="00EB5B83" w:rsidP="00EB5B83"/>
    <w:p w14:paraId="3BF27103" w14:textId="77777777" w:rsidR="00FA3F51" w:rsidRDefault="00FA3F51" w:rsidP="00EB5B83">
      <w:pPr>
        <w:pStyle w:val="HoneywellLetterBody"/>
        <w:rPr>
          <w:rFonts w:ascii="Honeywell Cond Web" w:hAnsi="Honeywell Cond Web"/>
          <w:b/>
          <w:bCs/>
          <w:sz w:val="32"/>
          <w:szCs w:val="28"/>
        </w:rPr>
      </w:pPr>
    </w:p>
    <w:p w14:paraId="7840A656" w14:textId="415AF346" w:rsidR="00106051" w:rsidRPr="00106051" w:rsidRDefault="00106051" w:rsidP="00EB5B83">
      <w:pPr>
        <w:pStyle w:val="HoneywellLetterBody"/>
        <w:rPr>
          <w:rFonts w:ascii="Arial Black" w:hAnsi="Arial Black"/>
          <w:b/>
          <w:bCs/>
          <w:color w:val="FF0000"/>
          <w:sz w:val="60"/>
          <w:szCs w:val="60"/>
        </w:rPr>
      </w:pPr>
      <w:r w:rsidRPr="00106051">
        <w:rPr>
          <w:rFonts w:ascii="Arial Black" w:hAnsi="Arial Black"/>
          <w:b/>
          <w:bCs/>
          <w:color w:val="FF0000"/>
          <w:sz w:val="60"/>
          <w:szCs w:val="60"/>
        </w:rPr>
        <w:t>BG</w:t>
      </w:r>
    </w:p>
    <w:p w14:paraId="7B707CD5" w14:textId="42A2BD30" w:rsidR="00EB5B83" w:rsidRPr="00106051" w:rsidRDefault="00EB5B83" w:rsidP="00EB5B83">
      <w:pPr>
        <w:pStyle w:val="HoneywellLetterBody"/>
        <w:rPr>
          <w:rFonts w:ascii="Arial Black" w:hAnsi="Arial Black"/>
          <w:b/>
          <w:bCs/>
          <w:sz w:val="60"/>
          <w:szCs w:val="60"/>
        </w:rPr>
      </w:pPr>
      <w:r w:rsidRPr="00106051">
        <w:rPr>
          <w:rFonts w:ascii="Arial Black" w:hAnsi="Arial Black"/>
          <w:b/>
          <w:bCs/>
          <w:sz w:val="60"/>
          <w:szCs w:val="60"/>
        </w:rPr>
        <w:t>POST-ONBOARDING</w:t>
      </w:r>
    </w:p>
    <w:p w14:paraId="2571ECA5" w14:textId="1F962FB5" w:rsidR="00EB5B83" w:rsidRDefault="00EB5B83" w:rsidP="00EB5B83">
      <w:pPr>
        <w:pStyle w:val="HoneywellLetterBody"/>
        <w:rPr>
          <w:rFonts w:ascii="Honeywell Cond Web" w:hAnsi="Honeywell Cond Web"/>
        </w:rPr>
      </w:pPr>
      <w:r>
        <w:rPr>
          <w:rFonts w:ascii="Honeywell Cond Web" w:hAnsi="Honeywell Cond Web"/>
        </w:rPr>
        <w:tab/>
      </w:r>
    </w:p>
    <w:p w14:paraId="1E9033C2" w14:textId="77777777" w:rsidR="00EB5B83" w:rsidRDefault="00EB5B83" w:rsidP="00EB5B83">
      <w:pPr>
        <w:pStyle w:val="HoneywellLetterBody"/>
        <w:rPr>
          <w:rFonts w:ascii="Honeywell Cond Web" w:hAnsi="Honeywell Cond Web"/>
          <w:sz w:val="16"/>
          <w:szCs w:val="16"/>
        </w:rPr>
      </w:pPr>
    </w:p>
    <w:p w14:paraId="1D1E6DB3" w14:textId="5699388E" w:rsidR="00EB5B83" w:rsidRPr="00106051" w:rsidRDefault="00EB5B83" w:rsidP="00106051">
      <w:pPr>
        <w:rPr>
          <w:rFonts w:asciiTheme="minorHAnsi" w:hAnsiTheme="minorHAnsi" w:cstheme="minorHAnsi"/>
          <w:sz w:val="24"/>
          <w:szCs w:val="24"/>
        </w:rPr>
      </w:pPr>
      <w:r w:rsidRPr="00106051">
        <w:rPr>
          <w:rFonts w:asciiTheme="minorHAnsi" w:hAnsiTheme="minorHAnsi" w:cstheme="minorHAnsi"/>
          <w:sz w:val="24"/>
          <w:szCs w:val="24"/>
        </w:rPr>
        <w:t xml:space="preserve">Congratulations! You made it through your first 60 days, </w:t>
      </w:r>
      <w:r w:rsidR="00106051" w:rsidRPr="00106051">
        <w:rPr>
          <w:rFonts w:asciiTheme="minorHAnsi" w:hAnsiTheme="minorHAnsi" w:cstheme="minorHAnsi"/>
          <w:sz w:val="24"/>
          <w:szCs w:val="24"/>
        </w:rPr>
        <w:t>now</w:t>
      </w:r>
      <w:r w:rsidRPr="00106051">
        <w:rPr>
          <w:rFonts w:asciiTheme="minorHAnsi" w:hAnsiTheme="minorHAnsi" w:cstheme="minorHAnsi"/>
          <w:sz w:val="24"/>
          <w:szCs w:val="24"/>
        </w:rPr>
        <w:t xml:space="preserve"> what? Our team will assign a variety of additional training resources relevant to your role and day-to-day sales activities. This material will be extensions of previously assigned training, new resources and tools and even workshops.</w:t>
      </w:r>
    </w:p>
    <w:p w14:paraId="336325CC" w14:textId="77777777" w:rsidR="00EB5B83" w:rsidRPr="00177D82" w:rsidRDefault="00EB5B83" w:rsidP="00EB5B83">
      <w:pPr>
        <w:ind w:left="720"/>
        <w:rPr>
          <w:rFonts w:ascii="Honeywell Cond Web Medium" w:hAnsi="Honeywell Cond Web Medium"/>
          <w:sz w:val="24"/>
          <w:szCs w:val="24"/>
        </w:rPr>
      </w:pPr>
      <w:r>
        <w:rPr>
          <w:rFonts w:ascii="Honeywell Cond Web Medium" w:hAnsi="Honeywell Cond Web Medium"/>
          <w:noProof/>
          <w:sz w:val="24"/>
          <w:szCs w:val="24"/>
        </w:rPr>
        <w:drawing>
          <wp:inline distT="0" distB="0" distL="0" distR="0" wp14:anchorId="783A600C" wp14:editId="1058810D">
            <wp:extent cx="5486400" cy="3200400"/>
            <wp:effectExtent l="0" t="0" r="0" b="12700"/>
            <wp:docPr id="464" name="Diagram 46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7DADDEAB" w14:textId="77777777" w:rsidR="00EB5B83" w:rsidRDefault="00EB5B83" w:rsidP="00EB5B83">
      <w:pPr>
        <w:ind w:left="720"/>
        <w:rPr>
          <w:rFonts w:ascii="Honeywell Cond Web Medium" w:hAnsi="Honeywell Cond Web Medium"/>
          <w:i/>
          <w:iCs/>
          <w:sz w:val="24"/>
          <w:szCs w:val="24"/>
        </w:rPr>
      </w:pPr>
    </w:p>
    <w:p w14:paraId="124444FA" w14:textId="77777777" w:rsidR="00EB5B83" w:rsidRDefault="00EB5B83" w:rsidP="00EB5B83">
      <w:pPr>
        <w:pStyle w:val="HoneywellLetterBody"/>
        <w:rPr>
          <w:rFonts w:ascii="Honeywell Cond Web" w:hAnsi="Honeywell Cond Web"/>
          <w:sz w:val="24"/>
          <w:szCs w:val="24"/>
        </w:rPr>
      </w:pPr>
    </w:p>
    <w:p w14:paraId="6016F23A" w14:textId="77777777" w:rsidR="00EB5B83" w:rsidRDefault="00EB5B83" w:rsidP="00EB5B83">
      <w:pPr>
        <w:pStyle w:val="HoneywellLetterBody"/>
        <w:rPr>
          <w:rFonts w:ascii="Honeywell Cond Web" w:hAnsi="Honeywell Cond Web"/>
          <w:sz w:val="24"/>
          <w:szCs w:val="24"/>
        </w:rPr>
      </w:pPr>
    </w:p>
    <w:p w14:paraId="6B5778E1" w14:textId="77777777" w:rsidR="00EB5B83" w:rsidRDefault="00EB5B83" w:rsidP="00EB5B83">
      <w:pPr>
        <w:pStyle w:val="HoneywellLetterBody"/>
        <w:rPr>
          <w:rFonts w:ascii="Honeywell Cond Web" w:hAnsi="Honeywell Cond Web"/>
          <w:sz w:val="24"/>
          <w:szCs w:val="24"/>
        </w:rPr>
      </w:pPr>
    </w:p>
    <w:p w14:paraId="15C53977" w14:textId="77777777" w:rsidR="00EB5B83" w:rsidRDefault="00EB5B83" w:rsidP="00EB5B83">
      <w:pPr>
        <w:pStyle w:val="HoneywellLetterBody"/>
        <w:rPr>
          <w:rFonts w:ascii="Honeywell Cond Web" w:hAnsi="Honeywell Cond Web"/>
          <w:sz w:val="24"/>
          <w:szCs w:val="24"/>
        </w:rPr>
      </w:pPr>
    </w:p>
    <w:p w14:paraId="4A3A4918" w14:textId="77777777" w:rsidR="00EB5B83" w:rsidRDefault="00EB5B83" w:rsidP="00EB5B83">
      <w:pPr>
        <w:pStyle w:val="HoneywellLetterBody"/>
        <w:rPr>
          <w:rFonts w:ascii="Honeywell Cond Web" w:hAnsi="Honeywell Cond Web"/>
          <w:sz w:val="24"/>
          <w:szCs w:val="24"/>
        </w:rPr>
      </w:pPr>
    </w:p>
    <w:p w14:paraId="391306C5" w14:textId="77777777" w:rsidR="00EB5B83" w:rsidRDefault="00EB5B83" w:rsidP="00EB5B83">
      <w:pPr>
        <w:pStyle w:val="HoneywellLetterBody"/>
        <w:rPr>
          <w:rFonts w:ascii="Honeywell Cond Web" w:hAnsi="Honeywell Cond Web"/>
          <w:sz w:val="24"/>
          <w:szCs w:val="24"/>
        </w:rPr>
      </w:pPr>
    </w:p>
    <w:p w14:paraId="29F7805F" w14:textId="77777777" w:rsidR="00EB5B83" w:rsidRDefault="00EB5B83" w:rsidP="00EB5B83">
      <w:pPr>
        <w:pStyle w:val="HoneywellLetterBody"/>
        <w:rPr>
          <w:rFonts w:ascii="Honeywell Cond Web" w:hAnsi="Honeywell Cond Web"/>
          <w:sz w:val="24"/>
          <w:szCs w:val="24"/>
        </w:rPr>
      </w:pPr>
    </w:p>
    <w:p w14:paraId="170476F5" w14:textId="77777777" w:rsidR="00EB5B83" w:rsidRDefault="00EB5B83" w:rsidP="00EB5B83">
      <w:pPr>
        <w:pStyle w:val="HoneywellLetterBody"/>
        <w:rPr>
          <w:rFonts w:ascii="Honeywell Cond Web" w:hAnsi="Honeywell Cond Web"/>
          <w:sz w:val="24"/>
          <w:szCs w:val="24"/>
        </w:rPr>
      </w:pPr>
    </w:p>
    <w:p w14:paraId="2154628F" w14:textId="77777777" w:rsidR="00EB5B83" w:rsidRDefault="00EB5B83" w:rsidP="00EB5B83">
      <w:pPr>
        <w:pStyle w:val="HoneywellLetterBody"/>
        <w:rPr>
          <w:rFonts w:ascii="Honeywell Cond Web" w:hAnsi="Honeywell Cond Web"/>
          <w:sz w:val="24"/>
          <w:szCs w:val="24"/>
        </w:rPr>
      </w:pPr>
    </w:p>
    <w:p w14:paraId="3D55BB5A" w14:textId="77777777" w:rsidR="00EB5B83" w:rsidRDefault="00EB5B83" w:rsidP="00EB5B83">
      <w:pPr>
        <w:pStyle w:val="HoneywellLetterBody"/>
        <w:rPr>
          <w:rFonts w:ascii="Honeywell Cond Web" w:hAnsi="Honeywell Cond Web"/>
          <w:sz w:val="24"/>
          <w:szCs w:val="24"/>
        </w:rPr>
      </w:pPr>
    </w:p>
    <w:p w14:paraId="1D013667" w14:textId="77777777" w:rsidR="00EB5B83" w:rsidRDefault="00EB5B83" w:rsidP="00EB5B83">
      <w:pPr>
        <w:pStyle w:val="HoneywellLetterBody"/>
        <w:rPr>
          <w:rFonts w:ascii="Honeywell Cond Web" w:hAnsi="Honeywell Cond Web"/>
          <w:sz w:val="24"/>
          <w:szCs w:val="24"/>
        </w:rPr>
      </w:pPr>
    </w:p>
    <w:p w14:paraId="5290C490" w14:textId="77777777" w:rsidR="00EB5B83" w:rsidRDefault="00EB5B83" w:rsidP="00EB5B83">
      <w:pPr>
        <w:pStyle w:val="HoneywellLetterBody"/>
        <w:rPr>
          <w:rFonts w:ascii="Honeywell Cond Web" w:hAnsi="Honeywell Cond Web"/>
          <w:sz w:val="24"/>
          <w:szCs w:val="24"/>
        </w:rPr>
      </w:pPr>
    </w:p>
    <w:p w14:paraId="16D1BC87" w14:textId="77777777" w:rsidR="00EB5B83" w:rsidRDefault="00EB5B83" w:rsidP="00EB5B83">
      <w:pPr>
        <w:pStyle w:val="HoneywellLetterBody"/>
        <w:rPr>
          <w:rFonts w:ascii="Honeywell Cond Web" w:hAnsi="Honeywell Cond Web"/>
          <w:sz w:val="24"/>
          <w:szCs w:val="24"/>
        </w:rPr>
      </w:pPr>
    </w:p>
    <w:p w14:paraId="073A5652" w14:textId="77777777" w:rsidR="00EB5B83" w:rsidRDefault="00EB5B83" w:rsidP="00EB5B83">
      <w:pPr>
        <w:pStyle w:val="HoneywellLetterBody"/>
        <w:rPr>
          <w:rFonts w:ascii="Honeywell Cond Web" w:hAnsi="Honeywell Cond Web"/>
          <w:sz w:val="24"/>
          <w:szCs w:val="24"/>
        </w:rPr>
      </w:pPr>
    </w:p>
    <w:p w14:paraId="640E4202" w14:textId="77777777" w:rsidR="00EB5B83" w:rsidRDefault="00EB5B83" w:rsidP="00EB5B83">
      <w:pPr>
        <w:pStyle w:val="HoneywellLetterBody"/>
        <w:rPr>
          <w:rFonts w:ascii="Honeywell Cond Web" w:hAnsi="Honeywell Cond Web"/>
          <w:sz w:val="24"/>
          <w:szCs w:val="24"/>
        </w:rPr>
      </w:pPr>
    </w:p>
    <w:p w14:paraId="28E6ACB7" w14:textId="77777777" w:rsidR="00563613" w:rsidRDefault="00563613" w:rsidP="00EB5B83">
      <w:pPr>
        <w:pStyle w:val="HoneywellLetterBody"/>
      </w:pPr>
    </w:p>
    <w:p w14:paraId="172A679C" w14:textId="77777777" w:rsidR="00563613" w:rsidRPr="00563613" w:rsidRDefault="00EB5B83" w:rsidP="00563613">
      <w:pPr>
        <w:pStyle w:val="HoneywellLetterBody"/>
        <w:spacing w:line="120" w:lineRule="auto"/>
        <w:rPr>
          <w:rFonts w:ascii="Arial Black" w:hAnsi="Arial Black"/>
          <w:b/>
          <w:bCs/>
          <w:color w:val="FF0000"/>
          <w:sz w:val="60"/>
          <w:szCs w:val="60"/>
        </w:rPr>
      </w:pPr>
      <w:r w:rsidRPr="00563613">
        <w:rPr>
          <w:rFonts w:ascii="Arial Black" w:hAnsi="Arial Black"/>
          <w:b/>
          <w:bCs/>
          <w:color w:val="FF0000"/>
          <w:sz w:val="60"/>
          <w:szCs w:val="60"/>
        </w:rPr>
        <w:t>IA POST</w:t>
      </w:r>
      <w:r w:rsidR="00563613" w:rsidRPr="00563613">
        <w:rPr>
          <w:rFonts w:ascii="Arial Black" w:hAnsi="Arial Black"/>
          <w:b/>
          <w:bCs/>
          <w:color w:val="FF0000"/>
          <w:sz w:val="60"/>
          <w:szCs w:val="60"/>
        </w:rPr>
        <w:t>-</w:t>
      </w:r>
      <w:r w:rsidRPr="00563613">
        <w:rPr>
          <w:rFonts w:ascii="Arial Black" w:hAnsi="Arial Black"/>
          <w:b/>
          <w:bCs/>
          <w:color w:val="FF0000"/>
          <w:sz w:val="60"/>
          <w:szCs w:val="60"/>
        </w:rPr>
        <w:t xml:space="preserve">ONBOARDING </w:t>
      </w:r>
    </w:p>
    <w:p w14:paraId="40FD9FCA" w14:textId="4516CFB0" w:rsidR="00EB5B83" w:rsidRPr="00563613" w:rsidRDefault="00EB5B83" w:rsidP="00563613">
      <w:pPr>
        <w:pStyle w:val="HoneywellLetterBody"/>
        <w:spacing w:line="120" w:lineRule="auto"/>
        <w:rPr>
          <w:rFonts w:ascii="Arial Black" w:hAnsi="Arial Black"/>
          <w:b/>
          <w:bCs/>
          <w:sz w:val="60"/>
          <w:szCs w:val="60"/>
        </w:rPr>
      </w:pPr>
      <w:r w:rsidRPr="00563613">
        <w:rPr>
          <w:rFonts w:ascii="Arial Black" w:hAnsi="Arial Black"/>
          <w:b/>
          <w:bCs/>
          <w:sz w:val="60"/>
          <w:szCs w:val="60"/>
        </w:rPr>
        <w:t xml:space="preserve">CHALLENGER </w:t>
      </w:r>
    </w:p>
    <w:p w14:paraId="5CE7D123" w14:textId="50D588E3" w:rsidR="00EB5B83" w:rsidRDefault="00EB5B83" w:rsidP="00EB5B83">
      <w:pPr>
        <w:pStyle w:val="HoneywellLetterBody"/>
        <w:rPr>
          <w:rFonts w:ascii="Honeywell Cond Web" w:hAnsi="Honeywell Cond Web"/>
        </w:rPr>
      </w:pPr>
      <w:r>
        <w:rPr>
          <w:rFonts w:ascii="Honeywell Cond Web" w:hAnsi="Honeywell Cond Web"/>
        </w:rPr>
        <w:tab/>
      </w:r>
    </w:p>
    <w:p w14:paraId="444F13DD" w14:textId="77777777" w:rsidR="00EB5B83" w:rsidRDefault="00EB5B83" w:rsidP="00EB5B83">
      <w:pPr>
        <w:pStyle w:val="HoneywellLetterBody"/>
        <w:rPr>
          <w:rFonts w:ascii="Honeywell Cond Web" w:hAnsi="Honeywell Cond Web"/>
          <w:sz w:val="16"/>
          <w:szCs w:val="16"/>
        </w:rPr>
      </w:pPr>
    </w:p>
    <w:p w14:paraId="28B9F18F" w14:textId="4422B62C" w:rsidR="00EB5B83" w:rsidRDefault="00EB5B83" w:rsidP="00563613">
      <w:pPr>
        <w:rPr>
          <w:rFonts w:asciiTheme="minorHAnsi" w:hAnsiTheme="minorHAnsi" w:cstheme="minorHAnsi"/>
          <w:sz w:val="24"/>
          <w:szCs w:val="24"/>
        </w:rPr>
      </w:pPr>
      <w:r w:rsidRPr="00563613">
        <w:rPr>
          <w:rFonts w:asciiTheme="minorHAnsi" w:hAnsiTheme="minorHAnsi" w:cstheme="minorHAnsi"/>
          <w:sz w:val="24"/>
          <w:szCs w:val="24"/>
        </w:rPr>
        <w:t xml:space="preserve">Learning doesn’t simply stop after your first 60 days. </w:t>
      </w:r>
      <w:r w:rsidR="00DC1DBB">
        <w:rPr>
          <w:rFonts w:asciiTheme="minorHAnsi" w:hAnsiTheme="minorHAnsi" w:cstheme="minorHAnsi"/>
          <w:sz w:val="24"/>
          <w:szCs w:val="24"/>
        </w:rPr>
        <w:t>Company</w:t>
      </w:r>
      <w:r w:rsidRPr="00563613">
        <w:rPr>
          <w:rFonts w:asciiTheme="minorHAnsi" w:hAnsiTheme="minorHAnsi" w:cstheme="minorHAnsi"/>
          <w:sz w:val="24"/>
          <w:szCs w:val="24"/>
        </w:rPr>
        <w:t xml:space="preserve"> has partnered with Challenger, Inc. to provide best in class sales fundamentals, </w:t>
      </w:r>
      <w:proofErr w:type="gramStart"/>
      <w:r w:rsidRPr="00563613">
        <w:rPr>
          <w:rFonts w:asciiTheme="minorHAnsi" w:hAnsiTheme="minorHAnsi" w:cstheme="minorHAnsi"/>
          <w:sz w:val="24"/>
          <w:szCs w:val="24"/>
        </w:rPr>
        <w:t>training</w:t>
      </w:r>
      <w:proofErr w:type="gramEnd"/>
      <w:r w:rsidRPr="00563613">
        <w:rPr>
          <w:rFonts w:asciiTheme="minorHAnsi" w:hAnsiTheme="minorHAnsi" w:cstheme="minorHAnsi"/>
          <w:sz w:val="24"/>
          <w:szCs w:val="24"/>
        </w:rPr>
        <w:t xml:space="preserve"> and resources. The Challenger Selling Methodology is currently being adopted throughout multiple </w:t>
      </w:r>
      <w:r w:rsidR="00DC1DBB">
        <w:rPr>
          <w:rFonts w:asciiTheme="minorHAnsi" w:hAnsiTheme="minorHAnsi" w:cstheme="minorHAnsi"/>
          <w:sz w:val="24"/>
          <w:szCs w:val="24"/>
        </w:rPr>
        <w:t>Company</w:t>
      </w:r>
      <w:r w:rsidRPr="00563613">
        <w:rPr>
          <w:rFonts w:asciiTheme="minorHAnsi" w:hAnsiTheme="minorHAnsi" w:cstheme="minorHAnsi"/>
          <w:sz w:val="24"/>
          <w:szCs w:val="24"/>
        </w:rPr>
        <w:t xml:space="preserve"> businesses and is changing the way our customers experience our products and services. You will be assigned some mandatory Challenger courses at the end of your onboarding as well as eventually attend workshops to further hone your selling skills. You will also have access to the entire Challenger catalog of training and resources to enhance your day-to-day sales processes.</w:t>
      </w:r>
    </w:p>
    <w:p w14:paraId="5FB4FF0B" w14:textId="3B34A016" w:rsidR="00365BDF" w:rsidRDefault="00B44DFC" w:rsidP="00563613">
      <w:pPr>
        <w:rPr>
          <w:rFonts w:asciiTheme="minorHAnsi" w:hAnsiTheme="minorHAnsi" w:cstheme="minorHAnsi"/>
          <w:sz w:val="24"/>
          <w:szCs w:val="24"/>
        </w:rPr>
      </w:pPr>
      <w:r w:rsidRPr="00D051D5">
        <w:rPr>
          <w:rFonts w:asciiTheme="minorHAnsi" w:hAnsiTheme="minorHAnsi" w:cstheme="minorHAnsi"/>
          <w:noProof/>
          <w:sz w:val="24"/>
          <w:szCs w:val="24"/>
        </w:rPr>
        <mc:AlternateContent>
          <mc:Choice Requires="wps">
            <w:drawing>
              <wp:anchor distT="45720" distB="45720" distL="114300" distR="114300" simplePos="0" relativeHeight="251768832" behindDoc="0" locked="0" layoutInCell="1" allowOverlap="1" wp14:anchorId="69B6E277" wp14:editId="7A7AFDB4">
                <wp:simplePos x="0" y="0"/>
                <wp:positionH relativeFrom="margin">
                  <wp:posOffset>3290570</wp:posOffset>
                </wp:positionH>
                <wp:positionV relativeFrom="paragraph">
                  <wp:posOffset>3810</wp:posOffset>
                </wp:positionV>
                <wp:extent cx="3309620" cy="988695"/>
                <wp:effectExtent l="0" t="0" r="5080" b="1905"/>
                <wp:wrapSquare wrapText="bothSides"/>
                <wp:docPr id="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9620" cy="988695"/>
                        </a:xfrm>
                        <a:prstGeom prst="rect">
                          <a:avLst/>
                        </a:prstGeom>
                        <a:solidFill>
                          <a:srgbClr val="FF0000"/>
                        </a:solidFill>
                        <a:ln w="9525">
                          <a:noFill/>
                          <a:miter lim="800000"/>
                          <a:headEnd/>
                          <a:tailEnd/>
                        </a:ln>
                      </wps:spPr>
                      <wps:txbx>
                        <w:txbxContent>
                          <w:p w14:paraId="32C56B92"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Learn and apply the foundational Challenger selling skills through the LEARN and APPLY E-Learning courses</w:t>
                            </w:r>
                          </w:p>
                          <w:p w14:paraId="5ABC9827"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Assigned in IA University after your first 90 days</w:t>
                            </w:r>
                          </w:p>
                          <w:p w14:paraId="10260163"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Mandatory</w:t>
                            </w:r>
                          </w:p>
                          <w:p w14:paraId="52DE71E8" w14:textId="0FE3D740" w:rsidR="007F59FA" w:rsidRPr="00B44DFC" w:rsidRDefault="007F59FA" w:rsidP="007F59FA">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6E277" id="_x0000_s1040" type="#_x0000_t202" style="position:absolute;margin-left:259.1pt;margin-top:.3pt;width:260.6pt;height:77.85pt;z-index:251768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" fillcolor="red" stroked="f">
                <v:textbox>
                  <w:txbxContent>
                    <w:p w14:paraId="32C56B92"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Learn and apply the foundational Challenger selling skills through the LEARN and APPLY E-Learning courses</w:t>
                      </w:r>
                    </w:p>
                    <w:p w14:paraId="5ABC9827"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Assigned in IA University after your first 90 days</w:t>
                      </w:r>
                    </w:p>
                    <w:p w14:paraId="10260163" w14:textId="77777777" w:rsidR="00B44DFC" w:rsidRPr="00B44DFC" w:rsidRDefault="00B44DFC" w:rsidP="00A91243">
                      <w:pPr>
                        <w:numPr>
                          <w:ilvl w:val="0"/>
                          <w:numId w:val="34"/>
                        </w:numPr>
                        <w:spacing w:line="240" w:lineRule="auto"/>
                        <w:contextualSpacing/>
                        <w:rPr>
                          <w:color w:val="FFFFFF" w:themeColor="background1"/>
                          <w:sz w:val="18"/>
                          <w:szCs w:val="18"/>
                        </w:rPr>
                      </w:pPr>
                      <w:r w:rsidRPr="00B44DFC">
                        <w:rPr>
                          <w:color w:val="FFFFFF" w:themeColor="background1"/>
                          <w:sz w:val="18"/>
                          <w:szCs w:val="18"/>
                        </w:rPr>
                        <w:t>Mandatory</w:t>
                      </w:r>
                    </w:p>
                    <w:p w14:paraId="52DE71E8" w14:textId="0FE3D740" w:rsidR="007F59FA" w:rsidRPr="00B44DFC" w:rsidRDefault="007F59FA" w:rsidP="007F59FA">
                      <w:pPr>
                        <w:rPr>
                          <w:sz w:val="18"/>
                          <w:szCs w:val="18"/>
                        </w:rPr>
                      </w:pPr>
                    </w:p>
                  </w:txbxContent>
                </v:textbox>
                <w10:wrap type="square" anchorx="margin"/>
              </v:shape>
            </w:pict>
          </mc:Fallback>
        </mc:AlternateContent>
      </w:r>
      <w:r w:rsidR="007F59FA" w:rsidRPr="00D051D5">
        <w:rPr>
          <w:rFonts w:asciiTheme="minorHAnsi" w:hAnsiTheme="minorHAnsi" w:cstheme="minorHAnsi"/>
          <w:noProof/>
          <w:sz w:val="24"/>
          <w:szCs w:val="24"/>
        </w:rPr>
        <mc:AlternateContent>
          <mc:Choice Requires="wps">
            <w:drawing>
              <wp:anchor distT="45720" distB="45720" distL="114300" distR="114300" simplePos="0" relativeHeight="251760640" behindDoc="0" locked="0" layoutInCell="1" allowOverlap="1" wp14:anchorId="1B2FF32C" wp14:editId="3B459635">
                <wp:simplePos x="0" y="0"/>
                <wp:positionH relativeFrom="margin">
                  <wp:align>left</wp:align>
                </wp:positionH>
                <wp:positionV relativeFrom="paragraph">
                  <wp:posOffset>-1905</wp:posOffset>
                </wp:positionV>
                <wp:extent cx="2823845" cy="300355"/>
                <wp:effectExtent l="0" t="0" r="0" b="4445"/>
                <wp:wrapSquare wrapText="bothSides"/>
                <wp:docPr id="4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300942"/>
                        </a:xfrm>
                        <a:prstGeom prst="rect">
                          <a:avLst/>
                        </a:prstGeom>
                        <a:solidFill>
                          <a:srgbClr val="FF0000"/>
                        </a:solidFill>
                        <a:ln w="9525">
                          <a:noFill/>
                          <a:miter lim="800000"/>
                          <a:headEnd/>
                          <a:tailEnd/>
                        </a:ln>
                      </wps:spPr>
                      <wps:txbx>
                        <w:txbxContent>
                          <w:p w14:paraId="6AB5044D" w14:textId="4C8B2076" w:rsidR="00D051D5" w:rsidRPr="00B44DFC" w:rsidRDefault="007F59FA">
                            <w:pPr>
                              <w:rPr>
                                <w:b/>
                                <w:bCs/>
                                <w:color w:val="FFFFFF" w:themeColor="background1"/>
                              </w:rPr>
                            </w:pPr>
                            <w:r w:rsidRPr="00B44DFC">
                              <w:rPr>
                                <w:b/>
                                <w:bCs/>
                                <w:color w:val="FFFFFF" w:themeColor="background1"/>
                              </w:rPr>
                              <w:t>CHALLENGER SELLING FOUNDATIONS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FF32C" id="_x0000_s1041" type="#_x0000_t202" style="position:absolute;margin-left:0;margin-top:-.15pt;width:222.35pt;height:23.65pt;z-index:2517606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" fillcolor="red" stroked="f">
                <v:textbox>
                  <w:txbxContent>
                    <w:p w14:paraId="6AB5044D" w14:textId="4C8B2076" w:rsidR="00D051D5" w:rsidRPr="00B44DFC" w:rsidRDefault="007F59FA">
                      <w:pPr>
                        <w:rPr>
                          <w:b/>
                          <w:bCs/>
                          <w:color w:val="FFFFFF" w:themeColor="background1"/>
                        </w:rPr>
                      </w:pPr>
                      <w:r w:rsidRPr="00B44DFC">
                        <w:rPr>
                          <w:b/>
                          <w:bCs/>
                          <w:color w:val="FFFFFF" w:themeColor="background1"/>
                        </w:rPr>
                        <w:t>CHALLENGER SELLING FOUNDATIONS</w:t>
                      </w:r>
                    </w:p>
                  </w:txbxContent>
                </v:textbox>
                <w10:wrap type="square" anchorx="margin"/>
              </v:shape>
            </w:pict>
          </mc:Fallback>
        </mc:AlternateContent>
      </w:r>
      <w:r w:rsidR="00D051D5">
        <w:rPr>
          <w:rFonts w:asciiTheme="minorHAnsi" w:hAnsiTheme="minorHAnsi" w:cstheme="minorHAnsi"/>
          <w:noProof/>
          <w:sz w:val="24"/>
          <w:szCs w:val="24"/>
        </w:rPr>
        <mc:AlternateContent>
          <mc:Choice Requires="wps">
            <w:drawing>
              <wp:anchor distT="0" distB="0" distL="114300" distR="114300" simplePos="0" relativeHeight="251758592" behindDoc="0" locked="0" layoutInCell="1" allowOverlap="1" wp14:anchorId="1F324F4A" wp14:editId="681880BA">
                <wp:simplePos x="0" y="0"/>
                <wp:positionH relativeFrom="column">
                  <wp:posOffset>0</wp:posOffset>
                </wp:positionH>
                <wp:positionV relativeFrom="paragraph">
                  <wp:posOffset>0</wp:posOffset>
                </wp:positionV>
                <wp:extent cx="6591783" cy="995423"/>
                <wp:effectExtent l="0" t="0" r="19050" b="14605"/>
                <wp:wrapNone/>
                <wp:docPr id="485" name="Rectangle 485"/>
                <wp:cNvGraphicFramePr/>
                <a:graphic xmlns:a="http://schemas.openxmlformats.org/drawingml/2006/main">
                  <a:graphicData uri="http://schemas.microsoft.com/office/word/2010/wordprocessingShape">
                    <wps:wsp>
                      <wps:cNvSpPr/>
                      <wps:spPr>
                        <a:xfrm>
                          <a:off x="0" y="0"/>
                          <a:ext cx="6591783" cy="995423"/>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968A5D" id="Rectangle 485" o:spid="_x0000_s1026" style="position:absolute;margin-left:0;margin-top:0;width:519.05pt;height:78.4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" fillcolor="red" strokecolor="#1f3763 [1604]" strokeweight="1pt"/>
            </w:pict>
          </mc:Fallback>
        </mc:AlternateContent>
      </w:r>
    </w:p>
    <w:p w14:paraId="2DB27F79" w14:textId="0B30C0F9" w:rsidR="00D051D5" w:rsidRDefault="00D051D5" w:rsidP="00563613">
      <w:pPr>
        <w:rPr>
          <w:rFonts w:asciiTheme="minorHAnsi" w:hAnsiTheme="minorHAnsi" w:cstheme="minorHAnsi"/>
          <w:sz w:val="24"/>
          <w:szCs w:val="24"/>
        </w:rPr>
      </w:pPr>
    </w:p>
    <w:p w14:paraId="76BA1F3F" w14:textId="70401020" w:rsidR="00D051D5" w:rsidRDefault="00D051D5" w:rsidP="00563613">
      <w:pPr>
        <w:rPr>
          <w:rFonts w:asciiTheme="minorHAnsi" w:hAnsiTheme="minorHAnsi" w:cstheme="minorHAnsi"/>
          <w:sz w:val="24"/>
          <w:szCs w:val="24"/>
        </w:rPr>
      </w:pPr>
    </w:p>
    <w:p w14:paraId="07FA3401" w14:textId="20C4DC8B" w:rsidR="00D051D5" w:rsidRDefault="00D051D5" w:rsidP="00563613">
      <w:pPr>
        <w:rPr>
          <w:rFonts w:asciiTheme="minorHAnsi" w:hAnsiTheme="minorHAnsi" w:cstheme="minorHAnsi"/>
          <w:sz w:val="24"/>
          <w:szCs w:val="24"/>
        </w:rPr>
      </w:pPr>
    </w:p>
    <w:p w14:paraId="4391B095" w14:textId="3B4D7998" w:rsidR="007D7D32" w:rsidRDefault="008B0EC5" w:rsidP="00563613">
      <w:pPr>
        <w:rPr>
          <w:rFonts w:asciiTheme="minorHAnsi" w:hAnsiTheme="minorHAnsi" w:cstheme="minorHAnsi"/>
          <w:sz w:val="24"/>
          <w:szCs w:val="24"/>
        </w:rPr>
      </w:pPr>
      <w:r w:rsidRPr="00D051D5">
        <w:rPr>
          <w:rFonts w:asciiTheme="minorHAnsi" w:hAnsiTheme="minorHAnsi" w:cstheme="minorHAnsi"/>
          <w:noProof/>
          <w:sz w:val="24"/>
          <w:szCs w:val="24"/>
        </w:rPr>
        <mc:AlternateContent>
          <mc:Choice Requires="wps">
            <w:drawing>
              <wp:anchor distT="45720" distB="45720" distL="114300" distR="114300" simplePos="0" relativeHeight="251770880" behindDoc="0" locked="0" layoutInCell="1" allowOverlap="1" wp14:anchorId="26380D45" wp14:editId="04413BFA">
                <wp:simplePos x="0" y="0"/>
                <wp:positionH relativeFrom="margin">
                  <wp:posOffset>3354705</wp:posOffset>
                </wp:positionH>
                <wp:positionV relativeFrom="paragraph">
                  <wp:posOffset>28575</wp:posOffset>
                </wp:positionV>
                <wp:extent cx="3268980" cy="988695"/>
                <wp:effectExtent l="0" t="0" r="7620" b="1905"/>
                <wp:wrapSquare wrapText="bothSides"/>
                <wp:docPr id="4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980" cy="988695"/>
                        </a:xfrm>
                        <a:prstGeom prst="rect">
                          <a:avLst/>
                        </a:prstGeom>
                        <a:solidFill>
                          <a:srgbClr val="FF0000"/>
                        </a:solidFill>
                        <a:ln w="9525">
                          <a:noFill/>
                          <a:miter lim="800000"/>
                          <a:headEnd/>
                          <a:tailEnd/>
                        </a:ln>
                      </wps:spPr>
                      <wps:txbx>
                        <w:txbxContent>
                          <w:p w14:paraId="1A2B72F4" w14:textId="012F1CCA"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Go deeper with the Challenger method in a virtual or in-person workshop facilitated by one of our Challenger partners</w:t>
                            </w:r>
                          </w:p>
                          <w:p w14:paraId="0FE5C86B" w14:textId="77777777"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Assigned on a rolling basis</w:t>
                            </w:r>
                          </w:p>
                          <w:p w14:paraId="7D46792C" w14:textId="77777777"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Mandatory</w:t>
                            </w:r>
                          </w:p>
                          <w:p w14:paraId="6AF6351A" w14:textId="1287DCD2" w:rsidR="008B0EC5" w:rsidRPr="00A91243" w:rsidRDefault="008B0EC5" w:rsidP="00A91243">
                            <w:pPr>
                              <w:spacing w:line="240" w:lineRule="auto"/>
                              <w:contextualSpacing/>
                              <w:rPr>
                                <w:color w:val="FFFFFF" w:themeColor="background1"/>
                                <w:sz w:val="14"/>
                                <w:szCs w:val="1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380D45" id="_x0000_s1042" type="#_x0000_t202" style="position:absolute;margin-left:264.15pt;margin-top:2.25pt;width:257.4pt;height:77.85pt;z-index:251770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" fillcolor="red" stroked="f">
                <v:textbox>
                  <w:txbxContent>
                    <w:p w14:paraId="1A2B72F4" w14:textId="012F1CCA"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Go deeper with the Challenger method in a virtual or in-person workshop facilitated by one of our Challenger partners</w:t>
                      </w:r>
                    </w:p>
                    <w:p w14:paraId="0FE5C86B" w14:textId="77777777"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Assigned on a rolling basis</w:t>
                      </w:r>
                    </w:p>
                    <w:p w14:paraId="7D46792C" w14:textId="77777777" w:rsidR="008B0EC5" w:rsidRPr="008B0EC5" w:rsidRDefault="008B0EC5" w:rsidP="00A91243">
                      <w:pPr>
                        <w:numPr>
                          <w:ilvl w:val="0"/>
                          <w:numId w:val="35"/>
                        </w:numPr>
                        <w:spacing w:line="240" w:lineRule="auto"/>
                        <w:contextualSpacing/>
                        <w:rPr>
                          <w:color w:val="FFFFFF" w:themeColor="background1"/>
                          <w:sz w:val="18"/>
                          <w:szCs w:val="18"/>
                        </w:rPr>
                      </w:pPr>
                      <w:r w:rsidRPr="008B0EC5">
                        <w:rPr>
                          <w:color w:val="FFFFFF" w:themeColor="background1"/>
                          <w:sz w:val="18"/>
                          <w:szCs w:val="18"/>
                        </w:rPr>
                        <w:t>Mandatory</w:t>
                      </w:r>
                    </w:p>
                    <w:p w14:paraId="6AF6351A" w14:textId="1287DCD2" w:rsidR="008B0EC5" w:rsidRPr="00A91243" w:rsidRDefault="008B0EC5" w:rsidP="00A91243">
                      <w:pPr>
                        <w:spacing w:line="240" w:lineRule="auto"/>
                        <w:contextualSpacing/>
                        <w:rPr>
                          <w:color w:val="FFFFFF" w:themeColor="background1"/>
                          <w:sz w:val="14"/>
                          <w:szCs w:val="14"/>
                        </w:rPr>
                      </w:pPr>
                    </w:p>
                  </w:txbxContent>
                </v:textbox>
                <w10:wrap type="square" anchorx="margin"/>
              </v:shape>
            </w:pict>
          </mc:Fallback>
        </mc:AlternateContent>
      </w:r>
      <w:r w:rsidRPr="00D051D5">
        <w:rPr>
          <w:rFonts w:asciiTheme="minorHAnsi" w:hAnsiTheme="minorHAnsi" w:cstheme="minorHAnsi"/>
          <w:noProof/>
          <w:sz w:val="24"/>
          <w:szCs w:val="24"/>
        </w:rPr>
        <mc:AlternateContent>
          <mc:Choice Requires="wps">
            <w:drawing>
              <wp:anchor distT="45720" distB="45720" distL="114300" distR="114300" simplePos="0" relativeHeight="251762688" behindDoc="0" locked="0" layoutInCell="1" allowOverlap="1" wp14:anchorId="50A9087E" wp14:editId="3814F282">
                <wp:simplePos x="0" y="0"/>
                <wp:positionH relativeFrom="margin">
                  <wp:posOffset>9525</wp:posOffset>
                </wp:positionH>
                <wp:positionV relativeFrom="paragraph">
                  <wp:posOffset>22860</wp:posOffset>
                </wp:positionV>
                <wp:extent cx="2823845" cy="393065"/>
                <wp:effectExtent l="0" t="0" r="0" b="6985"/>
                <wp:wrapSquare wrapText="bothSides"/>
                <wp:docPr id="4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393065"/>
                        </a:xfrm>
                        <a:prstGeom prst="rect">
                          <a:avLst/>
                        </a:prstGeom>
                        <a:solidFill>
                          <a:srgbClr val="FF0000"/>
                        </a:solidFill>
                        <a:ln w="9525">
                          <a:noFill/>
                          <a:miter lim="800000"/>
                          <a:headEnd/>
                          <a:tailEnd/>
                        </a:ln>
                      </wps:spPr>
                      <wps:txbx>
                        <w:txbxContent>
                          <w:p w14:paraId="695A142C" w14:textId="6005344C" w:rsidR="004F6A17" w:rsidRPr="008B0EC5" w:rsidRDefault="008B0EC5" w:rsidP="004F6A17">
                            <w:pPr>
                              <w:rPr>
                                <w:b/>
                                <w:bCs/>
                                <w:color w:val="FFFFFF" w:themeColor="background1"/>
                              </w:rPr>
                            </w:pPr>
                            <w:r w:rsidRPr="008B0EC5">
                              <w:rPr>
                                <w:b/>
                                <w:bCs/>
                                <w:color w:val="FFFFFF" w:themeColor="background1"/>
                              </w:rPr>
                              <w:t>CHALLENGE YOURSELF WORKSHOP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A9087E" id="_x0000_s1043" type="#_x0000_t202" style="position:absolute;margin-left:.75pt;margin-top:1.8pt;width:222.35pt;height:30.95pt;z-index:251762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" fillcolor="red" stroked="f">
                <v:textbox>
                  <w:txbxContent>
                    <w:p w14:paraId="695A142C" w14:textId="6005344C" w:rsidR="004F6A17" w:rsidRPr="008B0EC5" w:rsidRDefault="008B0EC5" w:rsidP="004F6A17">
                      <w:pPr>
                        <w:rPr>
                          <w:b/>
                          <w:bCs/>
                          <w:color w:val="FFFFFF" w:themeColor="background1"/>
                        </w:rPr>
                      </w:pPr>
                      <w:r w:rsidRPr="008B0EC5">
                        <w:rPr>
                          <w:b/>
                          <w:bCs/>
                          <w:color w:val="FFFFFF" w:themeColor="background1"/>
                        </w:rPr>
                        <w:t>CHALLENGE YOURSELF WORKSHOP</w:t>
                      </w:r>
                    </w:p>
                  </w:txbxContent>
                </v:textbox>
                <w10:wrap type="square" anchorx="margin"/>
              </v:shape>
            </w:pict>
          </mc:Fallback>
        </mc:AlternateContent>
      </w:r>
      <w:r w:rsidR="00365BDF">
        <w:rPr>
          <w:rFonts w:asciiTheme="minorHAnsi" w:hAnsiTheme="minorHAnsi" w:cstheme="minorHAnsi"/>
          <w:noProof/>
          <w:sz w:val="24"/>
          <w:szCs w:val="24"/>
        </w:rPr>
        <mc:AlternateContent>
          <mc:Choice Requires="wps">
            <w:drawing>
              <wp:anchor distT="0" distB="0" distL="114300" distR="114300" simplePos="0" relativeHeight="251752448" behindDoc="0" locked="0" layoutInCell="1" allowOverlap="1" wp14:anchorId="5E8A095E" wp14:editId="5AABB757">
                <wp:simplePos x="0" y="0"/>
                <wp:positionH relativeFrom="column">
                  <wp:posOffset>9629</wp:posOffset>
                </wp:positionH>
                <wp:positionV relativeFrom="paragraph">
                  <wp:posOffset>21558</wp:posOffset>
                </wp:positionV>
                <wp:extent cx="6591783" cy="995423"/>
                <wp:effectExtent l="0" t="0" r="0" b="0"/>
                <wp:wrapNone/>
                <wp:docPr id="481" name="Rectangle 481"/>
                <wp:cNvGraphicFramePr/>
                <a:graphic xmlns:a="http://schemas.openxmlformats.org/drawingml/2006/main">
                  <a:graphicData uri="http://schemas.microsoft.com/office/word/2010/wordprocessingShape">
                    <wps:wsp>
                      <wps:cNvSpPr/>
                      <wps:spPr>
                        <a:xfrm>
                          <a:off x="0" y="0"/>
                          <a:ext cx="6591783" cy="995423"/>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ABBB6D" id="Rectangle 481" o:spid="_x0000_s1026" style="position:absolute;margin-left:.75pt;margin-top:1.7pt;width:519.05pt;height:78.4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" fillcolor="red" stroked="f" strokeweight="1pt"/>
            </w:pict>
          </mc:Fallback>
        </mc:AlternateContent>
      </w:r>
    </w:p>
    <w:p w14:paraId="195CC2E7" w14:textId="77777777" w:rsidR="007D7D32" w:rsidRDefault="007D7D32" w:rsidP="00563613">
      <w:pPr>
        <w:rPr>
          <w:rFonts w:asciiTheme="minorHAnsi" w:hAnsiTheme="minorHAnsi" w:cstheme="minorHAnsi"/>
          <w:sz w:val="24"/>
          <w:szCs w:val="24"/>
        </w:rPr>
      </w:pPr>
    </w:p>
    <w:p w14:paraId="247A9234" w14:textId="77777777" w:rsidR="007D7D32" w:rsidRDefault="007D7D32" w:rsidP="00563613">
      <w:pPr>
        <w:rPr>
          <w:rFonts w:asciiTheme="minorHAnsi" w:hAnsiTheme="minorHAnsi" w:cstheme="minorHAnsi"/>
          <w:sz w:val="24"/>
          <w:szCs w:val="24"/>
        </w:rPr>
      </w:pPr>
    </w:p>
    <w:p w14:paraId="0C66EE67" w14:textId="016E8E32" w:rsidR="007D7D32" w:rsidRDefault="008B3BEE" w:rsidP="00563613">
      <w:pPr>
        <w:rPr>
          <w:rFonts w:asciiTheme="minorHAnsi" w:hAnsiTheme="minorHAnsi" w:cstheme="minorHAnsi"/>
          <w:sz w:val="24"/>
          <w:szCs w:val="24"/>
        </w:rPr>
      </w:pPr>
      <w:r w:rsidRPr="008B3BEE">
        <w:rPr>
          <w:rFonts w:asciiTheme="minorHAnsi" w:hAnsiTheme="minorHAnsi" w:cstheme="minorHAnsi"/>
          <w:noProof/>
          <w:sz w:val="24"/>
          <w:szCs w:val="24"/>
        </w:rPr>
        <mc:AlternateContent>
          <mc:Choice Requires="wps">
            <w:drawing>
              <wp:anchor distT="45720" distB="45720" distL="114300" distR="114300" simplePos="0" relativeHeight="251772928" behindDoc="0" locked="0" layoutInCell="1" allowOverlap="1" wp14:anchorId="06DCCB94" wp14:editId="3233BF4F">
                <wp:simplePos x="0" y="0"/>
                <wp:positionH relativeFrom="column">
                  <wp:posOffset>3406775</wp:posOffset>
                </wp:positionH>
                <wp:positionV relativeFrom="paragraph">
                  <wp:posOffset>342900</wp:posOffset>
                </wp:positionV>
                <wp:extent cx="3183890" cy="995045"/>
                <wp:effectExtent l="0" t="0" r="0" b="0"/>
                <wp:wrapSquare wrapText="bothSides"/>
                <wp:docPr id="4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3890" cy="995045"/>
                        </a:xfrm>
                        <a:prstGeom prst="rect">
                          <a:avLst/>
                        </a:prstGeom>
                        <a:solidFill>
                          <a:srgbClr val="FF0000"/>
                        </a:solidFill>
                        <a:ln w="9525">
                          <a:noFill/>
                          <a:miter lim="800000"/>
                          <a:headEnd/>
                          <a:tailEnd/>
                        </a:ln>
                      </wps:spPr>
                      <wps:txbx>
                        <w:txbxContent>
                          <w:p w14:paraId="163CBAB5"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Help to align the Challenger skills and resources to your day-to-day sales activities</w:t>
                            </w:r>
                          </w:p>
                          <w:p w14:paraId="32D373EB"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Varies according to your role (Account Manager, Sales Representative, Inside Sales, etc.)</w:t>
                            </w:r>
                          </w:p>
                          <w:p w14:paraId="7512C0C1"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 xml:space="preserve">Optional learning, but highly recommended </w:t>
                            </w:r>
                          </w:p>
                          <w:p w14:paraId="140AEF30" w14:textId="50007EE2" w:rsidR="008B3BEE" w:rsidRPr="008B3BEE" w:rsidRDefault="008B3BEE" w:rsidP="0072317A">
                            <w:pPr>
                              <w:spacing w:line="240" w:lineRule="auto"/>
                              <w:contextualSpacing/>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DCCB94" id="_x0000_s1044" type="#_x0000_t202" style="position:absolute;margin-left:268.25pt;margin-top:27pt;width:250.7pt;height:78.35pt;z-index:251772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" fillcolor="red" stroked="f">
                <v:textbox>
                  <w:txbxContent>
                    <w:p w14:paraId="163CBAB5"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Help to align the Challenger skills and resources to your day-to-day sales activities</w:t>
                      </w:r>
                    </w:p>
                    <w:p w14:paraId="32D373EB"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Varies according to your role (Account Manager, Sales Representative, Inside Sales, etc.)</w:t>
                      </w:r>
                    </w:p>
                    <w:p w14:paraId="7512C0C1" w14:textId="77777777" w:rsidR="008B3BEE" w:rsidRPr="008B3BEE" w:rsidRDefault="008B3BEE" w:rsidP="0072317A">
                      <w:pPr>
                        <w:numPr>
                          <w:ilvl w:val="0"/>
                          <w:numId w:val="36"/>
                        </w:numPr>
                        <w:spacing w:line="240" w:lineRule="auto"/>
                        <w:contextualSpacing/>
                        <w:rPr>
                          <w:color w:val="FFFFFF" w:themeColor="background1"/>
                          <w:sz w:val="18"/>
                          <w:szCs w:val="18"/>
                        </w:rPr>
                      </w:pPr>
                      <w:r w:rsidRPr="008B3BEE">
                        <w:rPr>
                          <w:color w:val="FFFFFF" w:themeColor="background1"/>
                          <w:sz w:val="18"/>
                          <w:szCs w:val="18"/>
                        </w:rPr>
                        <w:t xml:space="preserve">Optional learning, but highly recommended </w:t>
                      </w:r>
                    </w:p>
                    <w:p w14:paraId="140AEF30" w14:textId="50007EE2" w:rsidR="008B3BEE" w:rsidRPr="008B3BEE" w:rsidRDefault="008B3BEE" w:rsidP="0072317A">
                      <w:pPr>
                        <w:spacing w:line="240" w:lineRule="auto"/>
                        <w:contextualSpacing/>
                        <w:rPr>
                          <w:sz w:val="18"/>
                          <w:szCs w:val="18"/>
                        </w:rPr>
                      </w:pPr>
                    </w:p>
                  </w:txbxContent>
                </v:textbox>
                <w10:wrap type="square"/>
              </v:shape>
            </w:pict>
          </mc:Fallback>
        </mc:AlternateContent>
      </w:r>
      <w:r w:rsidR="00F536AB" w:rsidRPr="00D051D5">
        <w:rPr>
          <w:rFonts w:asciiTheme="minorHAnsi" w:hAnsiTheme="minorHAnsi" w:cstheme="minorHAnsi"/>
          <w:noProof/>
          <w:sz w:val="24"/>
          <w:szCs w:val="24"/>
        </w:rPr>
        <mc:AlternateContent>
          <mc:Choice Requires="wps">
            <w:drawing>
              <wp:anchor distT="45720" distB="45720" distL="114300" distR="114300" simplePos="0" relativeHeight="251764736" behindDoc="0" locked="0" layoutInCell="1" allowOverlap="1" wp14:anchorId="5FE348AD" wp14:editId="6BA89607">
                <wp:simplePos x="0" y="0"/>
                <wp:positionH relativeFrom="margin">
                  <wp:align>left</wp:align>
                </wp:positionH>
                <wp:positionV relativeFrom="paragraph">
                  <wp:posOffset>342900</wp:posOffset>
                </wp:positionV>
                <wp:extent cx="2823845" cy="416560"/>
                <wp:effectExtent l="0" t="0" r="0" b="2540"/>
                <wp:wrapSquare wrapText="bothSides"/>
                <wp:docPr id="4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416560"/>
                        </a:xfrm>
                        <a:prstGeom prst="rect">
                          <a:avLst/>
                        </a:prstGeom>
                        <a:solidFill>
                          <a:srgbClr val="FF0000"/>
                        </a:solidFill>
                        <a:ln w="9525">
                          <a:noFill/>
                          <a:miter lim="800000"/>
                          <a:headEnd/>
                          <a:tailEnd/>
                        </a:ln>
                      </wps:spPr>
                      <wps:txbx>
                        <w:txbxContent>
                          <w:p w14:paraId="10BE659C" w14:textId="5E3F5592" w:rsidR="004F6A17" w:rsidRPr="008B3BEE" w:rsidRDefault="00F536AB" w:rsidP="004F6A17">
                            <w:pPr>
                              <w:rPr>
                                <w:b/>
                                <w:bCs/>
                                <w:color w:val="FFFFFF" w:themeColor="background1"/>
                              </w:rPr>
                            </w:pPr>
                            <w:r w:rsidRPr="008B3BEE">
                              <w:rPr>
                                <w:b/>
                                <w:bCs/>
                                <w:color w:val="FFFFFF" w:themeColor="background1"/>
                              </w:rPr>
                              <w:t>TEMPO JOURNEYS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E348AD" id="_x0000_s1045" type="#_x0000_t202" style="position:absolute;margin-left:0;margin-top:27pt;width:222.35pt;height:32.8pt;z-index:2517647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" fillcolor="red" stroked="f">
                <v:textbox>
                  <w:txbxContent>
                    <w:p w14:paraId="10BE659C" w14:textId="5E3F5592" w:rsidR="004F6A17" w:rsidRPr="008B3BEE" w:rsidRDefault="00F536AB" w:rsidP="004F6A17">
                      <w:pPr>
                        <w:rPr>
                          <w:b/>
                          <w:bCs/>
                          <w:color w:val="FFFFFF" w:themeColor="background1"/>
                        </w:rPr>
                      </w:pPr>
                      <w:r w:rsidRPr="008B3BEE">
                        <w:rPr>
                          <w:b/>
                          <w:bCs/>
                          <w:color w:val="FFFFFF" w:themeColor="background1"/>
                        </w:rPr>
                        <w:t>TEMPO JOURNEYS</w:t>
                      </w:r>
                    </w:p>
                  </w:txbxContent>
                </v:textbox>
                <w10:wrap type="square" anchorx="margin"/>
              </v:shape>
            </w:pict>
          </mc:Fallback>
        </mc:AlternateContent>
      </w:r>
    </w:p>
    <w:p w14:paraId="6CDDC7AA" w14:textId="27339883" w:rsidR="007D7D32" w:rsidRDefault="00365BDF" w:rsidP="00563613">
      <w:pPr>
        <w:rPr>
          <w:rFonts w:asciiTheme="minorHAnsi" w:hAnsiTheme="minorHAnsi"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754496" behindDoc="0" locked="0" layoutInCell="1" allowOverlap="1" wp14:anchorId="2474D986" wp14:editId="5C8C58A2">
                <wp:simplePos x="0" y="0"/>
                <wp:positionH relativeFrom="column">
                  <wp:posOffset>0</wp:posOffset>
                </wp:positionH>
                <wp:positionV relativeFrom="paragraph">
                  <wp:posOffset>0</wp:posOffset>
                </wp:positionV>
                <wp:extent cx="6591783" cy="995423"/>
                <wp:effectExtent l="0" t="0" r="0" b="0"/>
                <wp:wrapNone/>
                <wp:docPr id="482" name="Rectangle 482"/>
                <wp:cNvGraphicFramePr/>
                <a:graphic xmlns:a="http://schemas.openxmlformats.org/drawingml/2006/main">
                  <a:graphicData uri="http://schemas.microsoft.com/office/word/2010/wordprocessingShape">
                    <wps:wsp>
                      <wps:cNvSpPr/>
                      <wps:spPr>
                        <a:xfrm>
                          <a:off x="0" y="0"/>
                          <a:ext cx="6591783" cy="995423"/>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786D5A" id="Rectangle 482" o:spid="_x0000_s1026" style="position:absolute;margin-left:0;margin-top:0;width:519.05pt;height:78.4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" fillcolor="red" stroked="f" strokeweight="1pt"/>
            </w:pict>
          </mc:Fallback>
        </mc:AlternateContent>
      </w:r>
    </w:p>
    <w:p w14:paraId="5B031C26" w14:textId="77777777" w:rsidR="007D7D32" w:rsidRDefault="007D7D32" w:rsidP="00563613">
      <w:pPr>
        <w:rPr>
          <w:rFonts w:asciiTheme="minorHAnsi" w:hAnsiTheme="minorHAnsi" w:cstheme="minorHAnsi"/>
          <w:sz w:val="24"/>
          <w:szCs w:val="24"/>
        </w:rPr>
      </w:pPr>
    </w:p>
    <w:p w14:paraId="571CA10D" w14:textId="77777777" w:rsidR="007D7D32" w:rsidRPr="00563613" w:rsidRDefault="007D7D32" w:rsidP="00563613">
      <w:pPr>
        <w:rPr>
          <w:rFonts w:asciiTheme="minorHAnsi" w:hAnsiTheme="minorHAnsi" w:cstheme="minorHAnsi"/>
          <w:sz w:val="24"/>
          <w:szCs w:val="24"/>
        </w:rPr>
      </w:pPr>
    </w:p>
    <w:p w14:paraId="0074C07D" w14:textId="6B21685F" w:rsidR="00EB5B83" w:rsidRDefault="009E0B85" w:rsidP="00EB5B83">
      <w:pPr>
        <w:rPr>
          <w:rFonts w:ascii="Honeywell Cond Web Medium" w:hAnsi="Honeywell Cond Web Medium"/>
          <w:sz w:val="24"/>
          <w:szCs w:val="24"/>
        </w:rPr>
      </w:pPr>
      <w:r w:rsidRPr="009E0B85">
        <w:rPr>
          <w:rFonts w:ascii="Honeywell Cond Web Medium" w:hAnsi="Honeywell Cond Web Medium"/>
          <w:noProof/>
          <w:sz w:val="24"/>
          <w:szCs w:val="24"/>
        </w:rPr>
        <mc:AlternateContent>
          <mc:Choice Requires="wps">
            <w:drawing>
              <wp:anchor distT="45720" distB="45720" distL="114300" distR="114300" simplePos="0" relativeHeight="251774976" behindDoc="0" locked="0" layoutInCell="1" allowOverlap="1" wp14:anchorId="46395A12" wp14:editId="5E916AF8">
                <wp:simplePos x="0" y="0"/>
                <wp:positionH relativeFrom="column">
                  <wp:posOffset>3470275</wp:posOffset>
                </wp:positionH>
                <wp:positionV relativeFrom="paragraph">
                  <wp:posOffset>332740</wp:posOffset>
                </wp:positionV>
                <wp:extent cx="3139440" cy="995045"/>
                <wp:effectExtent l="0" t="0" r="3810" b="0"/>
                <wp:wrapSquare wrapText="bothSides"/>
                <wp:docPr id="4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9440" cy="995045"/>
                        </a:xfrm>
                        <a:prstGeom prst="rect">
                          <a:avLst/>
                        </a:prstGeom>
                        <a:solidFill>
                          <a:srgbClr val="FF0000"/>
                        </a:solidFill>
                        <a:ln w="9525">
                          <a:noFill/>
                          <a:miter lim="800000"/>
                          <a:headEnd/>
                          <a:tailEnd/>
                        </a:ln>
                      </wps:spPr>
                      <wps:txbx>
                        <w:txbxContent>
                          <w:p w14:paraId="0794E3F7"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Library of additional Challenger tools and resources</w:t>
                            </w:r>
                          </w:p>
                          <w:p w14:paraId="75FA2463"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E-Learnings, videos, downloadable content</w:t>
                            </w:r>
                          </w:p>
                          <w:p w14:paraId="1852E9DF"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Accessible via IA University</w:t>
                            </w:r>
                          </w:p>
                          <w:p w14:paraId="2664AF11" w14:textId="00E014C8" w:rsidR="009E0B85" w:rsidRPr="009E0B85" w:rsidRDefault="009E0B85" w:rsidP="009E0B85">
                            <w:pPr>
                              <w:spacing w:line="240" w:lineRule="auto"/>
                              <w:contextualSpacing/>
                              <w:rPr>
                                <w:color w:val="FFFFFF" w:themeColor="background1"/>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95A12" id="_x0000_s1046" type="#_x0000_t202" style="position:absolute;margin-left:273.25pt;margin-top:26.2pt;width:247.2pt;height:78.35pt;z-index:251774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" fillcolor="red" stroked="f">
                <v:textbox>
                  <w:txbxContent>
                    <w:p w14:paraId="0794E3F7"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Library of additional Challenger tools and resources</w:t>
                      </w:r>
                    </w:p>
                    <w:p w14:paraId="75FA2463"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E-Learnings, videos, downloadable content</w:t>
                      </w:r>
                    </w:p>
                    <w:p w14:paraId="1852E9DF" w14:textId="77777777" w:rsidR="009E0B85" w:rsidRPr="009E0B85" w:rsidRDefault="009E0B85" w:rsidP="009E0B85">
                      <w:pPr>
                        <w:numPr>
                          <w:ilvl w:val="0"/>
                          <w:numId w:val="37"/>
                        </w:numPr>
                        <w:spacing w:line="240" w:lineRule="auto"/>
                        <w:contextualSpacing/>
                        <w:rPr>
                          <w:color w:val="FFFFFF" w:themeColor="background1"/>
                          <w:sz w:val="18"/>
                          <w:szCs w:val="18"/>
                        </w:rPr>
                      </w:pPr>
                      <w:r w:rsidRPr="009E0B85">
                        <w:rPr>
                          <w:color w:val="FFFFFF" w:themeColor="background1"/>
                          <w:sz w:val="18"/>
                          <w:szCs w:val="18"/>
                        </w:rPr>
                        <w:t>Accessible via IA University</w:t>
                      </w:r>
                    </w:p>
                    <w:p w14:paraId="2664AF11" w14:textId="00E014C8" w:rsidR="009E0B85" w:rsidRPr="009E0B85" w:rsidRDefault="009E0B85" w:rsidP="009E0B85">
                      <w:pPr>
                        <w:spacing w:line="240" w:lineRule="auto"/>
                        <w:contextualSpacing/>
                        <w:rPr>
                          <w:color w:val="FFFFFF" w:themeColor="background1"/>
                          <w:sz w:val="18"/>
                          <w:szCs w:val="18"/>
                        </w:rPr>
                      </w:pPr>
                    </w:p>
                  </w:txbxContent>
                </v:textbox>
                <w10:wrap type="square"/>
              </v:shape>
            </w:pict>
          </mc:Fallback>
        </mc:AlternateContent>
      </w:r>
      <w:r w:rsidR="0072317A" w:rsidRPr="00D051D5">
        <w:rPr>
          <w:rFonts w:asciiTheme="minorHAnsi" w:hAnsiTheme="minorHAnsi" w:cstheme="minorHAnsi"/>
          <w:noProof/>
          <w:sz w:val="24"/>
          <w:szCs w:val="24"/>
        </w:rPr>
        <mc:AlternateContent>
          <mc:Choice Requires="wps">
            <w:drawing>
              <wp:anchor distT="45720" distB="45720" distL="114300" distR="114300" simplePos="0" relativeHeight="251766784" behindDoc="0" locked="0" layoutInCell="1" allowOverlap="1" wp14:anchorId="4C835BE7" wp14:editId="3EB863D1">
                <wp:simplePos x="0" y="0"/>
                <wp:positionH relativeFrom="margin">
                  <wp:align>left</wp:align>
                </wp:positionH>
                <wp:positionV relativeFrom="paragraph">
                  <wp:posOffset>332740</wp:posOffset>
                </wp:positionV>
                <wp:extent cx="2823845" cy="422275"/>
                <wp:effectExtent l="0" t="0" r="0" b="0"/>
                <wp:wrapSquare wrapText="bothSides"/>
                <wp:docPr id="4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422275"/>
                        </a:xfrm>
                        <a:prstGeom prst="rect">
                          <a:avLst/>
                        </a:prstGeom>
                        <a:solidFill>
                          <a:srgbClr val="FF0000"/>
                        </a:solidFill>
                        <a:ln w="9525">
                          <a:noFill/>
                          <a:miter lim="800000"/>
                          <a:headEnd/>
                          <a:tailEnd/>
                        </a:ln>
                      </wps:spPr>
                      <wps:txbx>
                        <w:txbxContent>
                          <w:p w14:paraId="4A263E46" w14:textId="15DE36D1" w:rsidR="004F6A17" w:rsidRPr="0073368F" w:rsidRDefault="0073368F" w:rsidP="004F6A17">
                            <w:pPr>
                              <w:rPr>
                                <w:b/>
                                <w:bCs/>
                                <w:color w:val="FFFFFF" w:themeColor="background1"/>
                              </w:rPr>
                            </w:pPr>
                            <w:r w:rsidRPr="0073368F">
                              <w:rPr>
                                <w:b/>
                                <w:bCs/>
                                <w:color w:val="FFFFFF" w:themeColor="background1"/>
                              </w:rPr>
                              <w:t>CHALLENGER TRAINING CHANNEL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835BE7" id="_x0000_s1047" type="#_x0000_t202" style="position:absolute;margin-left:0;margin-top:26.2pt;width:222.35pt;height:33.25pt;z-index:2517667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" fillcolor="red" stroked="f">
                <v:textbox>
                  <w:txbxContent>
                    <w:p w14:paraId="4A263E46" w14:textId="15DE36D1" w:rsidR="004F6A17" w:rsidRPr="0073368F" w:rsidRDefault="0073368F" w:rsidP="004F6A17">
                      <w:pPr>
                        <w:rPr>
                          <w:b/>
                          <w:bCs/>
                          <w:color w:val="FFFFFF" w:themeColor="background1"/>
                        </w:rPr>
                      </w:pPr>
                      <w:r w:rsidRPr="0073368F">
                        <w:rPr>
                          <w:b/>
                          <w:bCs/>
                          <w:color w:val="FFFFFF" w:themeColor="background1"/>
                        </w:rPr>
                        <w:t>CHALLENGER TRAINING CHANNEL</w:t>
                      </w:r>
                    </w:p>
                  </w:txbxContent>
                </v:textbox>
                <w10:wrap type="square" anchorx="margin"/>
              </v:shape>
            </w:pict>
          </mc:Fallback>
        </mc:AlternateContent>
      </w:r>
    </w:p>
    <w:p w14:paraId="0D3D0B31" w14:textId="397B0F07" w:rsidR="00365BDF" w:rsidRDefault="00365BDF" w:rsidP="00EB5B83">
      <w:pPr>
        <w:rPr>
          <w:rFonts w:ascii="Honeywell Cond Web Medium" w:hAnsi="Honeywell Cond Web Medium"/>
          <w:sz w:val="24"/>
          <w:szCs w:val="24"/>
        </w:rPr>
      </w:pPr>
      <w:r>
        <w:rPr>
          <w:rFonts w:asciiTheme="minorHAnsi" w:hAnsiTheme="minorHAnsi" w:cstheme="minorHAnsi"/>
          <w:noProof/>
          <w:sz w:val="24"/>
          <w:szCs w:val="24"/>
        </w:rPr>
        <mc:AlternateContent>
          <mc:Choice Requires="wps">
            <w:drawing>
              <wp:anchor distT="0" distB="0" distL="114300" distR="114300" simplePos="0" relativeHeight="251756544" behindDoc="0" locked="0" layoutInCell="1" allowOverlap="1" wp14:anchorId="16C60F31" wp14:editId="474182C6">
                <wp:simplePos x="0" y="0"/>
                <wp:positionH relativeFrom="column">
                  <wp:posOffset>0</wp:posOffset>
                </wp:positionH>
                <wp:positionV relativeFrom="paragraph">
                  <wp:posOffset>-635</wp:posOffset>
                </wp:positionV>
                <wp:extent cx="6591783" cy="995423"/>
                <wp:effectExtent l="0" t="0" r="19050" b="14605"/>
                <wp:wrapNone/>
                <wp:docPr id="483" name="Rectangle 483"/>
                <wp:cNvGraphicFramePr/>
                <a:graphic xmlns:a="http://schemas.openxmlformats.org/drawingml/2006/main">
                  <a:graphicData uri="http://schemas.microsoft.com/office/word/2010/wordprocessingShape">
                    <wps:wsp>
                      <wps:cNvSpPr/>
                      <wps:spPr>
                        <a:xfrm>
                          <a:off x="0" y="0"/>
                          <a:ext cx="6591783" cy="995423"/>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4747AB" id="Rectangle 483" o:spid="_x0000_s1026" style="position:absolute;margin-left:0;margin-top:-.05pt;width:519.05pt;height:78.4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" fillcolor="red" strokecolor="#1f3763 [1604]" strokeweight="1pt"/>
            </w:pict>
          </mc:Fallback>
        </mc:AlternateContent>
      </w:r>
    </w:p>
    <w:p w14:paraId="1A091E1B" w14:textId="67FFEA09" w:rsidR="00EB5B83" w:rsidRDefault="00EB5B83" w:rsidP="00EB5B83">
      <w:pPr>
        <w:rPr>
          <w:rFonts w:ascii="Honeywell Cond Web Medium" w:hAnsi="Honeywell Cond Web Medium"/>
          <w:sz w:val="24"/>
          <w:szCs w:val="24"/>
        </w:rPr>
      </w:pPr>
      <w:r>
        <w:rPr>
          <w:rFonts w:ascii="Honeywell Cond Web Medium" w:hAnsi="Honeywell Cond Web Medium"/>
          <w:sz w:val="24"/>
          <w:szCs w:val="24"/>
        </w:rPr>
        <w:tab/>
      </w:r>
    </w:p>
    <w:p w14:paraId="6AD4A91B" w14:textId="77777777" w:rsidR="00EB5B83" w:rsidRDefault="00EB5B83" w:rsidP="00EB5B83">
      <w:pPr>
        <w:rPr>
          <w:rFonts w:ascii="Honeywell Cond Web Medium" w:hAnsi="Honeywell Cond Web Medium"/>
          <w:sz w:val="24"/>
          <w:szCs w:val="24"/>
        </w:rPr>
      </w:pPr>
    </w:p>
    <w:p w14:paraId="7B685818" w14:textId="77777777" w:rsidR="00EB5B83" w:rsidRDefault="00EB5B83" w:rsidP="00EB5B83">
      <w:pPr>
        <w:rPr>
          <w:rFonts w:ascii="Honeywell Cond Web Medium" w:hAnsi="Honeywell Cond Web Medium"/>
          <w:sz w:val="24"/>
          <w:szCs w:val="24"/>
        </w:rPr>
      </w:pPr>
    </w:p>
    <w:p w14:paraId="6D088CDF" w14:textId="77777777" w:rsidR="00EB5B83" w:rsidRDefault="00EB5B83" w:rsidP="00EB5B83">
      <w:pPr>
        <w:rPr>
          <w:rFonts w:ascii="Honeywell Cond Web Medium" w:hAnsi="Honeywell Cond Web Medium"/>
          <w:sz w:val="24"/>
          <w:szCs w:val="24"/>
        </w:rPr>
      </w:pPr>
    </w:p>
    <w:p w14:paraId="7C114676" w14:textId="77777777" w:rsidR="00EB5B83" w:rsidRDefault="00EB5B83" w:rsidP="00EB5B83">
      <w:pPr>
        <w:rPr>
          <w:rFonts w:ascii="Honeywell Cond Web Medium" w:hAnsi="Honeywell Cond Web Medium"/>
          <w:sz w:val="24"/>
          <w:szCs w:val="24"/>
        </w:rPr>
      </w:pPr>
    </w:p>
    <w:p w14:paraId="782A1AB4" w14:textId="77777777" w:rsidR="005E237F" w:rsidRDefault="005E237F" w:rsidP="00EB5B83">
      <w:pPr>
        <w:pStyle w:val="HoneywellLetterBody"/>
        <w:rPr>
          <w:rFonts w:ascii="Honeywell Cond Web" w:hAnsi="Honeywell Cond Web"/>
          <w:b/>
          <w:bCs/>
          <w:sz w:val="32"/>
          <w:szCs w:val="28"/>
        </w:rPr>
      </w:pPr>
    </w:p>
    <w:p w14:paraId="67D37D18" w14:textId="77777777" w:rsidR="008E70BD" w:rsidRPr="00E40EA1" w:rsidRDefault="00EB5B83" w:rsidP="00E40EA1">
      <w:pPr>
        <w:pStyle w:val="HoneywellLetterBody"/>
        <w:spacing w:line="120" w:lineRule="auto"/>
        <w:rPr>
          <w:rFonts w:ascii="Arial Black" w:hAnsi="Arial Black"/>
          <w:b/>
          <w:bCs/>
          <w:color w:val="FF0000"/>
          <w:sz w:val="60"/>
          <w:szCs w:val="60"/>
        </w:rPr>
      </w:pPr>
      <w:r w:rsidRPr="00E40EA1">
        <w:rPr>
          <w:rFonts w:ascii="Arial Black" w:hAnsi="Arial Black"/>
          <w:b/>
          <w:bCs/>
          <w:color w:val="FF0000"/>
          <w:sz w:val="60"/>
          <w:szCs w:val="60"/>
        </w:rPr>
        <w:t xml:space="preserve">IA SALES </w:t>
      </w:r>
    </w:p>
    <w:p w14:paraId="46A448FC" w14:textId="622CB2C8" w:rsidR="00EB5B83" w:rsidRPr="00E40EA1" w:rsidRDefault="00EB5B83" w:rsidP="00E40EA1">
      <w:pPr>
        <w:pStyle w:val="HoneywellLetterBody"/>
        <w:spacing w:line="120" w:lineRule="auto"/>
        <w:rPr>
          <w:rFonts w:ascii="Arial Black" w:hAnsi="Arial Black"/>
          <w:b/>
          <w:bCs/>
          <w:sz w:val="60"/>
          <w:szCs w:val="60"/>
        </w:rPr>
      </w:pPr>
      <w:r w:rsidRPr="00E40EA1">
        <w:rPr>
          <w:rFonts w:ascii="Arial Black" w:hAnsi="Arial Black"/>
          <w:b/>
          <w:bCs/>
          <w:sz w:val="60"/>
          <w:szCs w:val="60"/>
        </w:rPr>
        <w:t>COMPETENCY CHECKLIST</w:t>
      </w:r>
    </w:p>
    <w:p w14:paraId="2790C264" w14:textId="024F6740" w:rsidR="00EB5B83" w:rsidRDefault="00EB5B83" w:rsidP="00EB5B83">
      <w:pPr>
        <w:pStyle w:val="HoneywellLetterBody"/>
        <w:rPr>
          <w:rFonts w:ascii="Honeywell Cond Web" w:hAnsi="Honeywell Cond Web"/>
        </w:rPr>
      </w:pPr>
      <w:r>
        <w:rPr>
          <w:rFonts w:ascii="Honeywell Cond Web" w:hAnsi="Honeywell Cond Web"/>
        </w:rPr>
        <w:tab/>
      </w:r>
    </w:p>
    <w:p w14:paraId="777E3DCF" w14:textId="77777777" w:rsidR="00EB5B83" w:rsidRDefault="00EB5B83" w:rsidP="00EB5B83">
      <w:pPr>
        <w:pStyle w:val="HoneywellLetterBody"/>
        <w:rPr>
          <w:rFonts w:ascii="Honeywell Cond Web" w:hAnsi="Honeywell Cond Web" w:cs="Honeywell Sans"/>
          <w:sz w:val="24"/>
          <w:szCs w:val="24"/>
        </w:rPr>
      </w:pPr>
    </w:p>
    <w:p w14:paraId="49B182A2" w14:textId="68A11CF4" w:rsidR="00EB5B83" w:rsidRPr="00E40EA1" w:rsidRDefault="00EB5B83" w:rsidP="00E40EA1">
      <w:pPr>
        <w:pStyle w:val="HoneywellLetterBody"/>
        <w:rPr>
          <w:rFonts w:asciiTheme="minorHAnsi" w:hAnsiTheme="minorHAnsi" w:cstheme="minorHAnsi"/>
          <w:sz w:val="24"/>
          <w:szCs w:val="24"/>
        </w:rPr>
      </w:pPr>
      <w:r w:rsidRPr="00E40EA1">
        <w:rPr>
          <w:rFonts w:asciiTheme="minorHAnsi" w:hAnsiTheme="minorHAnsi" w:cstheme="minorHAnsi"/>
          <w:sz w:val="24"/>
          <w:szCs w:val="24"/>
        </w:rPr>
        <w:t xml:space="preserve">The </w:t>
      </w:r>
      <w:r w:rsidR="00FC6846">
        <w:rPr>
          <w:rFonts w:asciiTheme="minorHAnsi" w:hAnsiTheme="minorHAnsi" w:cstheme="minorHAnsi"/>
          <w:sz w:val="24"/>
          <w:szCs w:val="24"/>
        </w:rPr>
        <w:t>BG</w:t>
      </w:r>
      <w:r w:rsidRPr="00E40EA1">
        <w:rPr>
          <w:rFonts w:asciiTheme="minorHAnsi" w:hAnsiTheme="minorHAnsi" w:cstheme="minorHAnsi"/>
          <w:sz w:val="24"/>
          <w:szCs w:val="24"/>
        </w:rPr>
        <w:t xml:space="preserve"> sales position is one of the mos</w:t>
      </w:r>
      <w:r w:rsidR="00FB3A71" w:rsidRPr="00E40EA1">
        <w:rPr>
          <w:rFonts w:asciiTheme="minorHAnsi" w:hAnsiTheme="minorHAnsi" w:cstheme="minorHAnsi"/>
          <w:sz w:val="24"/>
          <w:szCs w:val="24"/>
        </w:rPr>
        <w:t>t</w:t>
      </w:r>
      <w:r w:rsidRPr="00E40EA1">
        <w:rPr>
          <w:rFonts w:asciiTheme="minorHAnsi" w:hAnsiTheme="minorHAnsi" w:cstheme="minorHAnsi"/>
          <w:sz w:val="24"/>
          <w:szCs w:val="24"/>
        </w:rPr>
        <w:t xml:space="preserve"> pivotal roles at </w:t>
      </w:r>
      <w:r w:rsidR="00FC6846">
        <w:rPr>
          <w:rFonts w:asciiTheme="minorHAnsi" w:hAnsiTheme="minorHAnsi" w:cstheme="minorHAnsi"/>
          <w:sz w:val="24"/>
          <w:szCs w:val="24"/>
        </w:rPr>
        <w:t>Company</w:t>
      </w:r>
      <w:r w:rsidRPr="00E40EA1">
        <w:rPr>
          <w:rFonts w:asciiTheme="minorHAnsi" w:hAnsiTheme="minorHAnsi" w:cstheme="minorHAnsi"/>
          <w:sz w:val="24"/>
          <w:szCs w:val="24"/>
        </w:rPr>
        <w:t xml:space="preserve"> – our organic growth depends on your ability to provide </w:t>
      </w:r>
      <w:r w:rsidR="00FC6846">
        <w:rPr>
          <w:rFonts w:asciiTheme="minorHAnsi" w:hAnsiTheme="minorHAnsi" w:cstheme="minorHAnsi"/>
          <w:sz w:val="24"/>
          <w:szCs w:val="24"/>
        </w:rPr>
        <w:t>BG</w:t>
      </w:r>
      <w:r w:rsidRPr="00E40EA1">
        <w:rPr>
          <w:rFonts w:asciiTheme="minorHAnsi" w:hAnsiTheme="minorHAnsi" w:cstheme="minorHAnsi"/>
          <w:sz w:val="24"/>
          <w:szCs w:val="24"/>
        </w:rPr>
        <w:t xml:space="preserve"> solutions to your customers.</w:t>
      </w:r>
      <w:r w:rsidR="00A56218">
        <w:rPr>
          <w:rFonts w:asciiTheme="minorHAnsi" w:hAnsiTheme="minorHAnsi" w:cstheme="minorHAnsi"/>
          <w:sz w:val="24"/>
          <w:szCs w:val="24"/>
        </w:rPr>
        <w:t xml:space="preserve"> </w:t>
      </w:r>
      <w:r w:rsidRPr="00E40EA1">
        <w:rPr>
          <w:rFonts w:asciiTheme="minorHAnsi" w:hAnsiTheme="minorHAnsi" w:cstheme="minorHAnsi"/>
          <w:sz w:val="24"/>
          <w:szCs w:val="24"/>
        </w:rPr>
        <w:t xml:space="preserve">As you complete your experiences and learning in the upcoming weeks, you will gain </w:t>
      </w:r>
      <w:r w:rsidR="00FC6846">
        <w:rPr>
          <w:rFonts w:asciiTheme="minorHAnsi" w:hAnsiTheme="minorHAnsi" w:cstheme="minorHAnsi"/>
          <w:sz w:val="24"/>
          <w:szCs w:val="24"/>
        </w:rPr>
        <w:t>Company and</w:t>
      </w:r>
      <w:r w:rsidRPr="00E40EA1">
        <w:rPr>
          <w:rFonts w:asciiTheme="minorHAnsi" w:hAnsiTheme="minorHAnsi" w:cstheme="minorHAnsi"/>
          <w:sz w:val="24"/>
          <w:szCs w:val="24"/>
        </w:rPr>
        <w:t xml:space="preserve"> </w:t>
      </w:r>
      <w:r w:rsidR="00FC6846">
        <w:rPr>
          <w:rFonts w:asciiTheme="minorHAnsi" w:hAnsiTheme="minorHAnsi" w:cstheme="minorHAnsi"/>
          <w:sz w:val="24"/>
          <w:szCs w:val="24"/>
        </w:rPr>
        <w:t>BG</w:t>
      </w:r>
      <w:r w:rsidRPr="00E40EA1">
        <w:rPr>
          <w:rFonts w:asciiTheme="minorHAnsi" w:hAnsiTheme="minorHAnsi" w:cstheme="minorHAnsi"/>
          <w:sz w:val="24"/>
          <w:szCs w:val="24"/>
        </w:rPr>
        <w:t xml:space="preserve"> knowledge and build skills in the following ten competencies:</w:t>
      </w:r>
    </w:p>
    <w:p w14:paraId="39ED5B4A" w14:textId="77777777" w:rsidR="00EB5B83" w:rsidRPr="00E40EA1" w:rsidRDefault="00EB5B83" w:rsidP="00EB5B83">
      <w:pPr>
        <w:pStyle w:val="HoneywellLetterBody"/>
        <w:ind w:left="720"/>
        <w:rPr>
          <w:rFonts w:asciiTheme="minorHAnsi" w:hAnsiTheme="minorHAnsi" w:cstheme="minorHAnsi"/>
          <w:sz w:val="24"/>
          <w:szCs w:val="24"/>
        </w:rPr>
      </w:pPr>
    </w:p>
    <w:p w14:paraId="1D68512E" w14:textId="768D313C" w:rsidR="00FF7FEF" w:rsidRDefault="00EB5B83" w:rsidP="001B36BE">
      <w:pPr>
        <w:pStyle w:val="HoneywellLetterBody"/>
        <w:rPr>
          <w:rFonts w:asciiTheme="minorHAnsi" w:hAnsiTheme="minorHAnsi" w:cstheme="minorHAnsi"/>
          <w:sz w:val="24"/>
          <w:szCs w:val="24"/>
        </w:rPr>
      </w:pPr>
      <w:r w:rsidRPr="00E40EA1">
        <w:rPr>
          <w:rFonts w:asciiTheme="minorHAnsi" w:hAnsiTheme="minorHAnsi" w:cstheme="minorHAnsi"/>
          <w:sz w:val="24"/>
          <w:szCs w:val="24"/>
        </w:rPr>
        <w:t>Generate Opportunities</w:t>
      </w:r>
      <w:r w:rsidR="00FF7FEF">
        <w:rPr>
          <w:rFonts w:asciiTheme="minorHAnsi" w:hAnsiTheme="minorHAnsi" w:cstheme="minorHAnsi"/>
          <w:sz w:val="24"/>
          <w:szCs w:val="24"/>
        </w:rPr>
        <w:tab/>
      </w:r>
      <w:r w:rsidR="003C35FA">
        <w:rPr>
          <w:rFonts w:asciiTheme="minorHAnsi" w:hAnsiTheme="minorHAnsi" w:cstheme="minorHAnsi"/>
          <w:sz w:val="24"/>
          <w:szCs w:val="24"/>
        </w:rPr>
        <w:tab/>
      </w:r>
      <w:r w:rsidR="001B36BE">
        <w:rPr>
          <w:rFonts w:asciiTheme="minorHAnsi" w:hAnsiTheme="minorHAnsi" w:cstheme="minorHAnsi"/>
          <w:sz w:val="24"/>
          <w:szCs w:val="24"/>
        </w:rPr>
        <w:t>Overcome Objections</w:t>
      </w:r>
      <w:r w:rsidR="001B36BE">
        <w:rPr>
          <w:rFonts w:asciiTheme="minorHAnsi" w:hAnsiTheme="minorHAnsi" w:cstheme="minorHAnsi"/>
          <w:sz w:val="24"/>
          <w:szCs w:val="24"/>
        </w:rPr>
        <w:tab/>
      </w:r>
      <w:r w:rsidR="001B36BE">
        <w:rPr>
          <w:rFonts w:asciiTheme="minorHAnsi" w:hAnsiTheme="minorHAnsi" w:cstheme="minorHAnsi"/>
          <w:sz w:val="24"/>
          <w:szCs w:val="24"/>
        </w:rPr>
        <w:tab/>
        <w:t xml:space="preserve">Managing Procurement </w:t>
      </w:r>
    </w:p>
    <w:p w14:paraId="2834F7B0" w14:textId="198B7091" w:rsidR="00FF7FEF" w:rsidRDefault="00EB5B83" w:rsidP="001B36BE">
      <w:pPr>
        <w:pStyle w:val="HoneywellLetterBody"/>
        <w:rPr>
          <w:rFonts w:asciiTheme="minorHAnsi" w:hAnsiTheme="minorHAnsi" w:cstheme="minorHAnsi"/>
          <w:sz w:val="24"/>
          <w:szCs w:val="24"/>
        </w:rPr>
      </w:pPr>
      <w:r w:rsidRPr="00FF7FEF">
        <w:rPr>
          <w:rFonts w:asciiTheme="minorHAnsi" w:hAnsiTheme="minorHAnsi" w:cstheme="minorHAnsi"/>
          <w:sz w:val="24"/>
          <w:szCs w:val="24"/>
        </w:rPr>
        <w:t>Understand Client Needs</w:t>
      </w:r>
      <w:r w:rsidR="001B36BE">
        <w:rPr>
          <w:rFonts w:asciiTheme="minorHAnsi" w:hAnsiTheme="minorHAnsi" w:cstheme="minorHAnsi"/>
          <w:sz w:val="24"/>
          <w:szCs w:val="24"/>
        </w:rPr>
        <w:tab/>
      </w:r>
      <w:r w:rsidR="003C35FA">
        <w:rPr>
          <w:rFonts w:asciiTheme="minorHAnsi" w:hAnsiTheme="minorHAnsi" w:cstheme="minorHAnsi"/>
          <w:sz w:val="24"/>
          <w:szCs w:val="24"/>
        </w:rPr>
        <w:tab/>
      </w:r>
      <w:r w:rsidR="001B36BE">
        <w:rPr>
          <w:rFonts w:asciiTheme="minorHAnsi" w:hAnsiTheme="minorHAnsi" w:cstheme="minorHAnsi"/>
          <w:sz w:val="24"/>
          <w:szCs w:val="24"/>
        </w:rPr>
        <w:t>Teaching &amp;</w:t>
      </w:r>
      <w:r w:rsidR="00C0594E">
        <w:rPr>
          <w:rFonts w:asciiTheme="minorHAnsi" w:hAnsiTheme="minorHAnsi" w:cstheme="minorHAnsi"/>
          <w:sz w:val="24"/>
          <w:szCs w:val="24"/>
        </w:rPr>
        <w:t xml:space="preserve"> </w:t>
      </w:r>
      <w:r w:rsidR="001B36BE">
        <w:rPr>
          <w:rFonts w:asciiTheme="minorHAnsi" w:hAnsiTheme="minorHAnsi" w:cstheme="minorHAnsi"/>
          <w:sz w:val="24"/>
          <w:szCs w:val="24"/>
        </w:rPr>
        <w:t>Advising</w:t>
      </w:r>
      <w:r w:rsidR="001B36BE">
        <w:rPr>
          <w:rFonts w:asciiTheme="minorHAnsi" w:hAnsiTheme="minorHAnsi" w:cstheme="minorHAnsi"/>
          <w:sz w:val="24"/>
          <w:szCs w:val="24"/>
        </w:rPr>
        <w:tab/>
      </w:r>
      <w:r w:rsidR="001B36BE">
        <w:rPr>
          <w:rFonts w:asciiTheme="minorHAnsi" w:hAnsiTheme="minorHAnsi" w:cstheme="minorHAnsi"/>
          <w:sz w:val="24"/>
          <w:szCs w:val="24"/>
        </w:rPr>
        <w:tab/>
        <w:t>Navigating the Close</w:t>
      </w:r>
    </w:p>
    <w:p w14:paraId="0CEFCAAF" w14:textId="16A6F219" w:rsidR="00EB5B83" w:rsidRDefault="00EB5B83" w:rsidP="001B36BE">
      <w:pPr>
        <w:pStyle w:val="HoneywellLetterBody"/>
        <w:rPr>
          <w:rFonts w:asciiTheme="minorHAnsi" w:hAnsiTheme="minorHAnsi" w:cstheme="minorHAnsi"/>
          <w:sz w:val="24"/>
          <w:szCs w:val="24"/>
        </w:rPr>
      </w:pPr>
      <w:r w:rsidRPr="00FF7FEF">
        <w:rPr>
          <w:rFonts w:asciiTheme="minorHAnsi" w:hAnsiTheme="minorHAnsi" w:cstheme="minorHAnsi"/>
          <w:sz w:val="24"/>
          <w:szCs w:val="24"/>
        </w:rPr>
        <w:t>Developing Relationships</w:t>
      </w:r>
      <w:r w:rsidR="001B36BE">
        <w:rPr>
          <w:rFonts w:asciiTheme="minorHAnsi" w:hAnsiTheme="minorHAnsi" w:cstheme="minorHAnsi"/>
          <w:sz w:val="24"/>
          <w:szCs w:val="24"/>
        </w:rPr>
        <w:tab/>
      </w:r>
      <w:r w:rsidR="003C35FA">
        <w:rPr>
          <w:rFonts w:asciiTheme="minorHAnsi" w:hAnsiTheme="minorHAnsi" w:cstheme="minorHAnsi"/>
          <w:sz w:val="24"/>
          <w:szCs w:val="24"/>
        </w:rPr>
        <w:tab/>
      </w:r>
      <w:r w:rsidR="001B36BE">
        <w:rPr>
          <w:rFonts w:asciiTheme="minorHAnsi" w:hAnsiTheme="minorHAnsi" w:cstheme="minorHAnsi"/>
          <w:sz w:val="24"/>
          <w:szCs w:val="24"/>
        </w:rPr>
        <w:t>Navigating the Deal</w:t>
      </w:r>
      <w:r w:rsidR="001B36BE">
        <w:rPr>
          <w:rFonts w:asciiTheme="minorHAnsi" w:hAnsiTheme="minorHAnsi" w:cstheme="minorHAnsi"/>
          <w:sz w:val="24"/>
          <w:szCs w:val="24"/>
        </w:rPr>
        <w:tab/>
      </w:r>
      <w:r w:rsidR="001B36BE">
        <w:rPr>
          <w:rFonts w:asciiTheme="minorHAnsi" w:hAnsiTheme="minorHAnsi" w:cstheme="minorHAnsi"/>
          <w:sz w:val="24"/>
          <w:szCs w:val="24"/>
        </w:rPr>
        <w:tab/>
        <w:t>Growing the Client</w:t>
      </w:r>
    </w:p>
    <w:p w14:paraId="31C949A7" w14:textId="44BF0CF9" w:rsidR="004E215C" w:rsidRPr="00FF7FEF" w:rsidRDefault="004E215C" w:rsidP="001B36BE">
      <w:pPr>
        <w:pStyle w:val="HoneywellLetterBody"/>
        <w:rPr>
          <w:rFonts w:asciiTheme="minorHAnsi" w:hAnsiTheme="minorHAnsi" w:cstheme="minorHAnsi"/>
          <w:sz w:val="24"/>
          <w:szCs w:val="24"/>
        </w:rPr>
      </w:pPr>
      <w:r>
        <w:rPr>
          <w:rFonts w:asciiTheme="minorHAnsi" w:hAnsiTheme="minorHAnsi" w:cstheme="minorHAnsi"/>
          <w:sz w:val="24"/>
          <w:szCs w:val="24"/>
        </w:rPr>
        <w:t>Delivering Value Propositions</w:t>
      </w:r>
    </w:p>
    <w:p w14:paraId="4234C61D" w14:textId="77777777" w:rsidR="00EB5B83" w:rsidRDefault="00EB5B83" w:rsidP="00EB5B83">
      <w:pPr>
        <w:pStyle w:val="HoneywellLetterBody"/>
        <w:rPr>
          <w:rFonts w:ascii="Honeywell Cond Web" w:hAnsi="Honeywell Cond Web" w:cs="Honeywell Sans"/>
          <w:sz w:val="24"/>
          <w:szCs w:val="24"/>
        </w:rPr>
      </w:pPr>
    </w:p>
    <w:p w14:paraId="7DA11D4C" w14:textId="77777777" w:rsidR="00EB5B83" w:rsidRPr="00A84B76" w:rsidRDefault="00EB5B83" w:rsidP="004E215C">
      <w:pPr>
        <w:pStyle w:val="HoneywellLetterBody"/>
        <w:rPr>
          <w:rFonts w:asciiTheme="minorHAnsi" w:hAnsiTheme="minorHAnsi" w:cstheme="minorHAnsi"/>
          <w:sz w:val="24"/>
          <w:szCs w:val="24"/>
        </w:rPr>
      </w:pPr>
      <w:r w:rsidRPr="00A84B76">
        <w:rPr>
          <w:rFonts w:asciiTheme="minorHAnsi" w:hAnsiTheme="minorHAnsi" w:cstheme="minorHAnsi"/>
          <w:sz w:val="24"/>
          <w:szCs w:val="24"/>
        </w:rPr>
        <w:t xml:space="preserve">As you near the end of your first 60 days, use the following checklist to review our sales competencies and the behaviors associated with each one. Use the ‘Resources’ column to view available Challenger tools for that competency. In the ‘Readiness’ column, rate your comfort level with performing the corresponding behavior (1-5 scale, with 1 = Not Comfortable and 5 – Show Me the Customers!). Share your assessment of your skills with your Sales Manager and Sales Coach. </w:t>
      </w:r>
    </w:p>
    <w:p w14:paraId="28EDF9DA" w14:textId="77777777" w:rsidR="00EB5B83" w:rsidRDefault="00EB5B83" w:rsidP="00EB5B83">
      <w:pPr>
        <w:pStyle w:val="HoneywellLetterBody"/>
        <w:ind w:left="720"/>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5387E508" w14:textId="77777777" w:rsidTr="00942FDC">
        <w:tc>
          <w:tcPr>
            <w:tcW w:w="9754" w:type="dxa"/>
            <w:gridSpan w:val="3"/>
            <w:shd w:val="clear" w:color="auto" w:fill="D9D9D9" w:themeFill="background1" w:themeFillShade="D9"/>
          </w:tcPr>
          <w:p w14:paraId="4C96E2CE" w14:textId="77777777" w:rsidR="00EB5B83" w:rsidRPr="003C35FA" w:rsidRDefault="00EB5B83" w:rsidP="00942FDC">
            <w:pPr>
              <w:pStyle w:val="HoneywellLetterBody"/>
              <w:rPr>
                <w:rFonts w:asciiTheme="minorHAnsi" w:hAnsiTheme="minorHAnsi" w:cstheme="minorHAnsi"/>
                <w:b/>
                <w:bCs/>
                <w:sz w:val="24"/>
                <w:szCs w:val="24"/>
              </w:rPr>
            </w:pPr>
            <w:r w:rsidRPr="003C35FA">
              <w:rPr>
                <w:rFonts w:asciiTheme="minorHAnsi" w:hAnsiTheme="minorHAnsi" w:cstheme="minorHAnsi"/>
                <w:b/>
                <w:bCs/>
                <w:sz w:val="28"/>
                <w:szCs w:val="26"/>
              </w:rPr>
              <w:t>COMPETENCY: GENERATE OPPORTUNITIES</w:t>
            </w:r>
          </w:p>
        </w:tc>
      </w:tr>
      <w:tr w:rsidR="00EB5B83" w14:paraId="34090657" w14:textId="77777777" w:rsidTr="00942FDC">
        <w:tc>
          <w:tcPr>
            <w:tcW w:w="3253" w:type="dxa"/>
            <w:tcBorders>
              <w:bottom w:val="single" w:sz="4" w:space="0" w:color="auto"/>
            </w:tcBorders>
            <w:shd w:val="clear" w:color="auto" w:fill="D9D9D9" w:themeFill="background1" w:themeFillShade="D9"/>
          </w:tcPr>
          <w:p w14:paraId="1F6A48D6" w14:textId="77777777" w:rsidR="00EB5B83" w:rsidRPr="003C35FA" w:rsidRDefault="00EB5B83" w:rsidP="00942FDC">
            <w:pPr>
              <w:pStyle w:val="HoneywellLetterBody"/>
              <w:rPr>
                <w:rFonts w:asciiTheme="minorHAnsi" w:hAnsiTheme="minorHAnsi" w:cstheme="minorHAnsi"/>
                <w:b/>
                <w:bCs/>
                <w:sz w:val="24"/>
                <w:szCs w:val="24"/>
              </w:rPr>
            </w:pPr>
            <w:r w:rsidRPr="003C35FA">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4B7906EB" w14:textId="77777777" w:rsidR="00EB5B83" w:rsidRPr="003C35FA" w:rsidRDefault="00EB5B83" w:rsidP="00942FDC">
            <w:pPr>
              <w:pStyle w:val="HoneywellLetterBody"/>
              <w:rPr>
                <w:rFonts w:asciiTheme="minorHAnsi" w:hAnsiTheme="minorHAnsi" w:cstheme="minorHAnsi"/>
                <w:b/>
                <w:bCs/>
                <w:sz w:val="24"/>
                <w:szCs w:val="24"/>
              </w:rPr>
            </w:pPr>
            <w:r w:rsidRPr="003C35FA">
              <w:rPr>
                <w:rFonts w:asciiTheme="minorHAnsi" w:hAnsiTheme="minorHAnsi" w:cstheme="minorHAnsi"/>
                <w:b/>
                <w:bCs/>
                <w:sz w:val="24"/>
                <w:szCs w:val="24"/>
              </w:rPr>
              <w:t>RESOURCES</w:t>
            </w:r>
          </w:p>
        </w:tc>
        <w:tc>
          <w:tcPr>
            <w:tcW w:w="3247" w:type="dxa"/>
            <w:shd w:val="clear" w:color="auto" w:fill="D9D9D9" w:themeFill="background1" w:themeFillShade="D9"/>
          </w:tcPr>
          <w:p w14:paraId="7D0B42A7" w14:textId="77777777" w:rsidR="00EB5B83" w:rsidRPr="003C35FA" w:rsidRDefault="00EB5B83" w:rsidP="00942FDC">
            <w:pPr>
              <w:pStyle w:val="HoneywellLetterBody"/>
              <w:rPr>
                <w:rFonts w:asciiTheme="minorHAnsi" w:hAnsiTheme="minorHAnsi" w:cstheme="minorHAnsi"/>
                <w:b/>
                <w:bCs/>
                <w:sz w:val="24"/>
                <w:szCs w:val="24"/>
              </w:rPr>
            </w:pPr>
            <w:r w:rsidRPr="003C35FA">
              <w:rPr>
                <w:rFonts w:asciiTheme="minorHAnsi" w:hAnsiTheme="minorHAnsi" w:cstheme="minorHAnsi"/>
                <w:b/>
                <w:bCs/>
                <w:sz w:val="24"/>
                <w:szCs w:val="24"/>
              </w:rPr>
              <w:t>READINESS</w:t>
            </w:r>
          </w:p>
        </w:tc>
      </w:tr>
      <w:tr w:rsidR="00EB5B83" w14:paraId="687D60CF" w14:textId="77777777" w:rsidTr="00942FDC">
        <w:tc>
          <w:tcPr>
            <w:tcW w:w="3253" w:type="dxa"/>
            <w:vMerge w:val="restart"/>
          </w:tcPr>
          <w:p w14:paraId="5945133E" w14:textId="0B9A29C0"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Think and act </w:t>
            </w:r>
            <w:r w:rsidR="00A84B76" w:rsidRPr="007F777B">
              <w:rPr>
                <w:rFonts w:asciiTheme="minorHAnsi" w:hAnsiTheme="minorHAnsi" w:cstheme="minorHAnsi"/>
              </w:rPr>
              <w:t>creatively</w:t>
            </w:r>
            <w:r w:rsidRPr="007F777B">
              <w:rPr>
                <w:rFonts w:asciiTheme="minorHAnsi" w:hAnsiTheme="minorHAnsi" w:cstheme="minorHAnsi"/>
              </w:rPr>
              <w:t xml:space="preserve"> to get introductions to </w:t>
            </w:r>
            <w:proofErr w:type="gramStart"/>
            <w:r w:rsidRPr="007F777B">
              <w:rPr>
                <w:rFonts w:asciiTheme="minorHAnsi" w:hAnsiTheme="minorHAnsi" w:cstheme="minorHAnsi"/>
              </w:rPr>
              <w:t>prospects</w:t>
            </w:r>
            <w:proofErr w:type="gramEnd"/>
          </w:p>
          <w:p w14:paraId="4A0010FB" w14:textId="5946E782"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Posses</w:t>
            </w:r>
            <w:r w:rsidR="00A84B76" w:rsidRPr="007F777B">
              <w:rPr>
                <w:rFonts w:asciiTheme="minorHAnsi" w:hAnsiTheme="minorHAnsi" w:cstheme="minorHAnsi"/>
              </w:rPr>
              <w:t>s</w:t>
            </w:r>
            <w:r w:rsidRPr="007F777B">
              <w:rPr>
                <w:rFonts w:asciiTheme="minorHAnsi" w:hAnsiTheme="minorHAnsi" w:cstheme="minorHAnsi"/>
              </w:rPr>
              <w:t xml:space="preserve"> the rigor and discipline to consistently create new </w:t>
            </w:r>
            <w:proofErr w:type="gramStart"/>
            <w:r w:rsidRPr="007F777B">
              <w:rPr>
                <w:rFonts w:asciiTheme="minorHAnsi" w:hAnsiTheme="minorHAnsi" w:cstheme="minorHAnsi"/>
              </w:rPr>
              <w:t>contacts</w:t>
            </w:r>
            <w:proofErr w:type="gramEnd"/>
          </w:p>
          <w:p w14:paraId="7F9856C1"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Quickly build </w:t>
            </w:r>
            <w:proofErr w:type="gramStart"/>
            <w:r w:rsidRPr="007F777B">
              <w:rPr>
                <w:rFonts w:asciiTheme="minorHAnsi" w:hAnsiTheme="minorHAnsi" w:cstheme="minorHAnsi"/>
              </w:rPr>
              <w:t>rapport</w:t>
            </w:r>
            <w:proofErr w:type="gramEnd"/>
          </w:p>
          <w:p w14:paraId="124527B2"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Deliver concise and compelling messages</w:t>
            </w:r>
          </w:p>
        </w:tc>
        <w:tc>
          <w:tcPr>
            <w:tcW w:w="3254" w:type="dxa"/>
            <w:tcBorders>
              <w:bottom w:val="nil"/>
            </w:tcBorders>
          </w:tcPr>
          <w:p w14:paraId="02109BA1" w14:textId="73CF8222"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Opportunity Prioritization Guide</w:t>
            </w:r>
          </w:p>
          <w:p w14:paraId="522F194C" w14:textId="3B04532F"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Sales Planner Template</w:t>
            </w:r>
          </w:p>
          <w:p w14:paraId="73EA6016" w14:textId="5975271C"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Pre &amp; Post-Call Questions</w:t>
            </w:r>
          </w:p>
          <w:p w14:paraId="017516EB" w14:textId="4EAD1EA7"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TARGET phase Summary</w:t>
            </w:r>
          </w:p>
        </w:tc>
        <w:tc>
          <w:tcPr>
            <w:tcW w:w="3247" w:type="dxa"/>
            <w:vMerge w:val="restart"/>
          </w:tcPr>
          <w:p w14:paraId="03FCF0A5"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19A8910F"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72D1A460"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6F9BF316"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4CC97AEB" w14:textId="77777777" w:rsidR="00EB5B83" w:rsidRPr="003C35FA" w:rsidRDefault="00EB5B83" w:rsidP="00942FDC">
            <w:pPr>
              <w:pStyle w:val="HoneywellLetterBody"/>
              <w:rPr>
                <w:rFonts w:asciiTheme="minorHAnsi" w:hAnsiTheme="minorHAnsi" w:cstheme="minorHAnsi"/>
                <w:sz w:val="24"/>
                <w:szCs w:val="24"/>
              </w:rPr>
            </w:pPr>
            <w:r w:rsidRPr="007F777B">
              <w:rPr>
                <w:rFonts w:asciiTheme="minorHAnsi" w:hAnsiTheme="minorHAnsi" w:cstheme="minorHAnsi"/>
              </w:rPr>
              <w:t>5 – Show Me the Customers</w:t>
            </w:r>
          </w:p>
        </w:tc>
      </w:tr>
      <w:tr w:rsidR="00EB5B83" w14:paraId="1F421BFA" w14:textId="77777777" w:rsidTr="00942FDC">
        <w:tc>
          <w:tcPr>
            <w:tcW w:w="3253" w:type="dxa"/>
            <w:vMerge/>
          </w:tcPr>
          <w:p w14:paraId="2CF7E46E"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3D0313C6"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A1A552B" w14:textId="77777777" w:rsidR="00EB5B83" w:rsidRDefault="00EB5B83" w:rsidP="00942FDC">
            <w:pPr>
              <w:pStyle w:val="HoneywellLetterBody"/>
              <w:rPr>
                <w:rFonts w:ascii="Honeywell Cond Web" w:hAnsi="Honeywell Cond Web" w:cs="Honeywell Sans"/>
                <w:sz w:val="24"/>
                <w:szCs w:val="24"/>
              </w:rPr>
            </w:pPr>
          </w:p>
        </w:tc>
      </w:tr>
      <w:tr w:rsidR="00EB5B83" w14:paraId="6CC4FFDA" w14:textId="77777777" w:rsidTr="00942FDC">
        <w:tc>
          <w:tcPr>
            <w:tcW w:w="3253" w:type="dxa"/>
            <w:vMerge/>
          </w:tcPr>
          <w:p w14:paraId="463818FE"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1239393"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CE15D4B" w14:textId="77777777" w:rsidR="00EB5B83" w:rsidRDefault="00EB5B83" w:rsidP="00942FDC">
            <w:pPr>
              <w:pStyle w:val="HoneywellLetterBody"/>
              <w:rPr>
                <w:rFonts w:ascii="Honeywell Cond Web" w:hAnsi="Honeywell Cond Web" w:cs="Honeywell Sans"/>
                <w:sz w:val="24"/>
                <w:szCs w:val="24"/>
              </w:rPr>
            </w:pPr>
          </w:p>
        </w:tc>
      </w:tr>
      <w:tr w:rsidR="00EB5B83" w14:paraId="2CEF8935" w14:textId="77777777" w:rsidTr="00942FDC">
        <w:tc>
          <w:tcPr>
            <w:tcW w:w="3253" w:type="dxa"/>
            <w:vMerge/>
            <w:tcBorders>
              <w:bottom w:val="single" w:sz="4" w:space="0" w:color="auto"/>
            </w:tcBorders>
          </w:tcPr>
          <w:p w14:paraId="5C9846E7"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58E4FDBC"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63E6EBC3" w14:textId="77777777" w:rsidR="00EB5B83" w:rsidRDefault="00EB5B83" w:rsidP="00942FDC">
            <w:pPr>
              <w:pStyle w:val="HoneywellLetterBody"/>
              <w:rPr>
                <w:rFonts w:ascii="Honeywell Cond Web" w:hAnsi="Honeywell Cond Web" w:cs="Honeywell Sans"/>
                <w:sz w:val="24"/>
                <w:szCs w:val="24"/>
              </w:rPr>
            </w:pPr>
          </w:p>
        </w:tc>
      </w:tr>
    </w:tbl>
    <w:p w14:paraId="67A157D1" w14:textId="5136775E" w:rsidR="00EB5B83" w:rsidRPr="00A56218" w:rsidRDefault="00EB5B83" w:rsidP="00EB5B83">
      <w:pPr>
        <w:pStyle w:val="HoneywellLetterBody"/>
        <w:rPr>
          <w:rFonts w:ascii="Honeywell Cond Web" w:hAnsi="Honeywell Cond Web"/>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70D2CD15" w14:textId="77777777" w:rsidTr="00942FDC">
        <w:tc>
          <w:tcPr>
            <w:tcW w:w="9754" w:type="dxa"/>
            <w:gridSpan w:val="3"/>
            <w:shd w:val="clear" w:color="auto" w:fill="D9D9D9" w:themeFill="background1" w:themeFillShade="D9"/>
          </w:tcPr>
          <w:p w14:paraId="33B2E39D" w14:textId="77777777" w:rsidR="00EB5B83" w:rsidRPr="00A56218" w:rsidRDefault="00EB5B83" w:rsidP="00942FDC">
            <w:pPr>
              <w:pStyle w:val="HoneywellLetterBody"/>
              <w:rPr>
                <w:rFonts w:asciiTheme="minorHAnsi" w:hAnsiTheme="minorHAnsi" w:cstheme="minorHAnsi"/>
                <w:b/>
                <w:bCs/>
                <w:sz w:val="24"/>
                <w:szCs w:val="24"/>
              </w:rPr>
            </w:pPr>
            <w:r w:rsidRPr="00A56218">
              <w:rPr>
                <w:rFonts w:asciiTheme="minorHAnsi" w:hAnsiTheme="minorHAnsi" w:cstheme="minorHAnsi"/>
                <w:b/>
                <w:bCs/>
                <w:sz w:val="28"/>
                <w:szCs w:val="26"/>
              </w:rPr>
              <w:t>COMPETENCY: UNDERSTANDING CLIENT NEED</w:t>
            </w:r>
          </w:p>
        </w:tc>
      </w:tr>
      <w:tr w:rsidR="00EB5B83" w14:paraId="1F655B5F" w14:textId="77777777" w:rsidTr="00942FDC">
        <w:tc>
          <w:tcPr>
            <w:tcW w:w="3253" w:type="dxa"/>
            <w:tcBorders>
              <w:bottom w:val="single" w:sz="4" w:space="0" w:color="auto"/>
            </w:tcBorders>
            <w:shd w:val="clear" w:color="auto" w:fill="D9D9D9" w:themeFill="background1" w:themeFillShade="D9"/>
          </w:tcPr>
          <w:p w14:paraId="621290AB" w14:textId="77777777" w:rsidR="00EB5B83" w:rsidRPr="00A56218" w:rsidRDefault="00EB5B83" w:rsidP="00942FDC">
            <w:pPr>
              <w:pStyle w:val="HoneywellLetterBody"/>
              <w:rPr>
                <w:rFonts w:asciiTheme="minorHAnsi" w:hAnsiTheme="minorHAnsi" w:cstheme="minorHAnsi"/>
                <w:b/>
                <w:bCs/>
                <w:sz w:val="24"/>
                <w:szCs w:val="24"/>
              </w:rPr>
            </w:pPr>
            <w:r w:rsidRPr="00A56218">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7D44DBA4" w14:textId="77777777" w:rsidR="00EB5B83" w:rsidRPr="00A56218" w:rsidRDefault="00EB5B83" w:rsidP="00942FDC">
            <w:pPr>
              <w:pStyle w:val="HoneywellLetterBody"/>
              <w:rPr>
                <w:rFonts w:asciiTheme="minorHAnsi" w:hAnsiTheme="minorHAnsi" w:cstheme="minorHAnsi"/>
                <w:b/>
                <w:bCs/>
                <w:sz w:val="24"/>
                <w:szCs w:val="24"/>
              </w:rPr>
            </w:pPr>
            <w:r w:rsidRPr="00A56218">
              <w:rPr>
                <w:rFonts w:asciiTheme="minorHAnsi" w:hAnsiTheme="minorHAnsi" w:cstheme="minorHAnsi"/>
                <w:b/>
                <w:bCs/>
                <w:sz w:val="24"/>
                <w:szCs w:val="24"/>
              </w:rPr>
              <w:t>RESOURCES</w:t>
            </w:r>
          </w:p>
        </w:tc>
        <w:tc>
          <w:tcPr>
            <w:tcW w:w="3247" w:type="dxa"/>
            <w:shd w:val="clear" w:color="auto" w:fill="D9D9D9" w:themeFill="background1" w:themeFillShade="D9"/>
          </w:tcPr>
          <w:p w14:paraId="55AB1584" w14:textId="77777777" w:rsidR="00EB5B83" w:rsidRPr="00A56218" w:rsidRDefault="00EB5B83" w:rsidP="00942FDC">
            <w:pPr>
              <w:pStyle w:val="HoneywellLetterBody"/>
              <w:rPr>
                <w:rFonts w:asciiTheme="minorHAnsi" w:hAnsiTheme="minorHAnsi" w:cstheme="minorHAnsi"/>
                <w:b/>
                <w:bCs/>
                <w:sz w:val="24"/>
                <w:szCs w:val="24"/>
              </w:rPr>
            </w:pPr>
            <w:r w:rsidRPr="00A56218">
              <w:rPr>
                <w:rFonts w:asciiTheme="minorHAnsi" w:hAnsiTheme="minorHAnsi" w:cstheme="minorHAnsi"/>
                <w:b/>
                <w:bCs/>
                <w:sz w:val="24"/>
                <w:szCs w:val="24"/>
              </w:rPr>
              <w:t>READINESS</w:t>
            </w:r>
          </w:p>
        </w:tc>
      </w:tr>
      <w:tr w:rsidR="00EB5B83" w14:paraId="55A7CB9A" w14:textId="77777777" w:rsidTr="00942FDC">
        <w:tc>
          <w:tcPr>
            <w:tcW w:w="3253" w:type="dxa"/>
            <w:vMerge w:val="restart"/>
          </w:tcPr>
          <w:p w14:paraId="0E6F0D01" w14:textId="77777777" w:rsidR="00EB5B83" w:rsidRPr="00A56218" w:rsidRDefault="00EB5B83" w:rsidP="00942FDC">
            <w:pPr>
              <w:pStyle w:val="HoneywellLetterBody"/>
              <w:numPr>
                <w:ilvl w:val="0"/>
                <w:numId w:val="29"/>
              </w:numPr>
              <w:rPr>
                <w:rFonts w:asciiTheme="minorHAnsi" w:hAnsiTheme="minorHAnsi" w:cstheme="minorHAnsi"/>
              </w:rPr>
            </w:pPr>
            <w:r w:rsidRPr="00A56218">
              <w:rPr>
                <w:rFonts w:asciiTheme="minorHAnsi" w:hAnsiTheme="minorHAnsi" w:cstheme="minorHAnsi"/>
              </w:rPr>
              <w:t>Ask clarifying and thoughtful questions</w:t>
            </w:r>
          </w:p>
          <w:p w14:paraId="55528966" w14:textId="77777777" w:rsidR="00EB5B83" w:rsidRPr="00A56218" w:rsidRDefault="00EB5B83" w:rsidP="00942FDC">
            <w:pPr>
              <w:pStyle w:val="HoneywellLetterBody"/>
              <w:numPr>
                <w:ilvl w:val="0"/>
                <w:numId w:val="29"/>
              </w:numPr>
              <w:rPr>
                <w:rFonts w:asciiTheme="minorHAnsi" w:hAnsiTheme="minorHAnsi" w:cstheme="minorHAnsi"/>
              </w:rPr>
            </w:pPr>
            <w:r w:rsidRPr="00A56218">
              <w:rPr>
                <w:rFonts w:asciiTheme="minorHAnsi" w:hAnsiTheme="minorHAnsi" w:cstheme="minorHAnsi"/>
              </w:rPr>
              <w:t>Captivate prospects in engaging business dialogue</w:t>
            </w:r>
          </w:p>
          <w:p w14:paraId="5A6DE412" w14:textId="77777777" w:rsidR="00EB5B83" w:rsidRPr="00A56218" w:rsidRDefault="00EB5B83" w:rsidP="00942FDC">
            <w:pPr>
              <w:pStyle w:val="HoneywellLetterBody"/>
              <w:numPr>
                <w:ilvl w:val="0"/>
                <w:numId w:val="29"/>
              </w:numPr>
              <w:rPr>
                <w:rFonts w:asciiTheme="minorHAnsi" w:hAnsiTheme="minorHAnsi" w:cstheme="minorHAnsi"/>
              </w:rPr>
            </w:pPr>
            <w:r w:rsidRPr="00A56218">
              <w:rPr>
                <w:rFonts w:asciiTheme="minorHAnsi" w:hAnsiTheme="minorHAnsi" w:cstheme="minorHAnsi"/>
              </w:rPr>
              <w:t>Practice active listening</w:t>
            </w:r>
          </w:p>
        </w:tc>
        <w:tc>
          <w:tcPr>
            <w:tcW w:w="3254" w:type="dxa"/>
            <w:tcBorders>
              <w:bottom w:val="nil"/>
            </w:tcBorders>
          </w:tcPr>
          <w:p w14:paraId="44D37475" w14:textId="77777777" w:rsidR="00EB5B83" w:rsidRPr="00A56218" w:rsidRDefault="00000000" w:rsidP="00942FDC">
            <w:pPr>
              <w:pStyle w:val="HoneywellLetterBody"/>
              <w:numPr>
                <w:ilvl w:val="0"/>
                <w:numId w:val="28"/>
              </w:numPr>
              <w:rPr>
                <w:rFonts w:asciiTheme="minorHAnsi" w:hAnsiTheme="minorHAnsi" w:cstheme="minorHAnsi"/>
              </w:rPr>
            </w:pPr>
            <w:hyperlink r:id="rId42" w:history="1">
              <w:r w:rsidR="00EB5B83" w:rsidRPr="00A56218">
                <w:rPr>
                  <w:rStyle w:val="Hyperlink"/>
                  <w:rFonts w:asciiTheme="minorHAnsi" w:hAnsiTheme="minorHAnsi" w:cstheme="minorHAnsi"/>
                </w:rPr>
                <w:t>Intro to Customer Understanding – Course</w:t>
              </w:r>
            </w:hyperlink>
            <w:r w:rsidR="00EB5B83" w:rsidRPr="00A56218">
              <w:rPr>
                <w:rFonts w:asciiTheme="minorHAnsi" w:hAnsiTheme="minorHAnsi" w:cstheme="minorHAnsi"/>
              </w:rPr>
              <w:t xml:space="preserve"> </w:t>
            </w:r>
          </w:p>
          <w:p w14:paraId="7F27983F" w14:textId="77777777" w:rsidR="00EB5B83" w:rsidRPr="00A56218" w:rsidRDefault="00000000" w:rsidP="00942FDC">
            <w:pPr>
              <w:pStyle w:val="HoneywellLetterBody"/>
              <w:numPr>
                <w:ilvl w:val="0"/>
                <w:numId w:val="28"/>
              </w:numPr>
              <w:rPr>
                <w:rFonts w:asciiTheme="minorHAnsi" w:hAnsiTheme="minorHAnsi" w:cstheme="minorHAnsi"/>
              </w:rPr>
            </w:pPr>
            <w:hyperlink r:id="rId43" w:history="1">
              <w:r w:rsidR="00EB5B83" w:rsidRPr="00A56218">
                <w:rPr>
                  <w:rStyle w:val="Hyperlink"/>
                  <w:rFonts w:asciiTheme="minorHAnsi" w:hAnsiTheme="minorHAnsi" w:cstheme="minorHAnsi"/>
                </w:rPr>
                <w:t>Powerful Questions Examples</w:t>
              </w:r>
            </w:hyperlink>
          </w:p>
          <w:p w14:paraId="2D08B0BC" w14:textId="77777777" w:rsidR="00EB5B83" w:rsidRPr="00A56218" w:rsidRDefault="00000000" w:rsidP="00942FDC">
            <w:pPr>
              <w:pStyle w:val="HoneywellLetterBody"/>
              <w:numPr>
                <w:ilvl w:val="0"/>
                <w:numId w:val="28"/>
              </w:numPr>
              <w:rPr>
                <w:rFonts w:asciiTheme="minorHAnsi" w:hAnsiTheme="minorHAnsi" w:cstheme="minorHAnsi"/>
              </w:rPr>
            </w:pPr>
            <w:hyperlink r:id="rId44" w:history="1">
              <w:r w:rsidR="00EB5B83" w:rsidRPr="00A56218">
                <w:rPr>
                  <w:rStyle w:val="Hyperlink"/>
                  <w:rFonts w:asciiTheme="minorHAnsi" w:hAnsiTheme="minorHAnsi" w:cstheme="minorHAnsi"/>
                </w:rPr>
                <w:t>Customer Research Tips</w:t>
              </w:r>
            </w:hyperlink>
          </w:p>
          <w:p w14:paraId="4170DBE9" w14:textId="77777777" w:rsidR="00EB5B83" w:rsidRPr="00A56218" w:rsidRDefault="00000000" w:rsidP="00942FDC">
            <w:pPr>
              <w:pStyle w:val="HoneywellLetterBody"/>
              <w:numPr>
                <w:ilvl w:val="0"/>
                <w:numId w:val="28"/>
              </w:numPr>
              <w:rPr>
                <w:rFonts w:asciiTheme="minorHAnsi" w:hAnsiTheme="minorHAnsi" w:cstheme="minorHAnsi"/>
              </w:rPr>
            </w:pPr>
            <w:hyperlink r:id="rId45" w:history="1">
              <w:r w:rsidR="00EB5B83" w:rsidRPr="00A56218">
                <w:rPr>
                  <w:rStyle w:val="Hyperlink"/>
                  <w:rFonts w:asciiTheme="minorHAnsi" w:hAnsiTheme="minorHAnsi" w:cstheme="minorHAnsi"/>
                </w:rPr>
                <w:t>Uncovering Customer Need - Course</w:t>
              </w:r>
            </w:hyperlink>
          </w:p>
        </w:tc>
        <w:tc>
          <w:tcPr>
            <w:tcW w:w="3247" w:type="dxa"/>
            <w:vMerge w:val="restart"/>
          </w:tcPr>
          <w:p w14:paraId="21B15BA7" w14:textId="77777777" w:rsidR="00EB5B83" w:rsidRPr="00A56218" w:rsidRDefault="00EB5B83" w:rsidP="00942FDC">
            <w:pPr>
              <w:pStyle w:val="HoneywellLetterBody"/>
              <w:rPr>
                <w:rFonts w:asciiTheme="minorHAnsi" w:hAnsiTheme="minorHAnsi" w:cstheme="minorHAnsi"/>
                <w:noProof/>
              </w:rPr>
            </w:pPr>
            <w:r w:rsidRPr="00A56218">
              <w:rPr>
                <w:rFonts w:asciiTheme="minorHAnsi" w:hAnsiTheme="minorHAnsi" w:cstheme="minorHAnsi"/>
                <w:noProof/>
              </w:rPr>
              <w:t>1 – Not Comfortable</w:t>
            </w:r>
          </w:p>
          <w:p w14:paraId="2C15DFA0" w14:textId="77777777" w:rsidR="00EB5B83" w:rsidRPr="00A56218" w:rsidRDefault="00EB5B83" w:rsidP="00942FDC">
            <w:pPr>
              <w:pStyle w:val="HoneywellLetterBody"/>
              <w:rPr>
                <w:rFonts w:asciiTheme="minorHAnsi" w:hAnsiTheme="minorHAnsi" w:cstheme="minorHAnsi"/>
              </w:rPr>
            </w:pPr>
            <w:r w:rsidRPr="00A56218">
              <w:rPr>
                <w:rFonts w:asciiTheme="minorHAnsi" w:hAnsiTheme="minorHAnsi" w:cstheme="minorHAnsi"/>
              </w:rPr>
              <w:t xml:space="preserve">2 </w:t>
            </w:r>
            <w:proofErr w:type="gramStart"/>
            <w:r w:rsidRPr="00A56218">
              <w:rPr>
                <w:rFonts w:asciiTheme="minorHAnsi" w:hAnsiTheme="minorHAnsi" w:cstheme="minorHAnsi"/>
              </w:rPr>
              <w:t>-  Slightly</w:t>
            </w:r>
            <w:proofErr w:type="gramEnd"/>
            <w:r w:rsidRPr="00A56218">
              <w:rPr>
                <w:rFonts w:asciiTheme="minorHAnsi" w:hAnsiTheme="minorHAnsi" w:cstheme="minorHAnsi"/>
              </w:rPr>
              <w:t xml:space="preserve"> Comfortable</w:t>
            </w:r>
          </w:p>
          <w:p w14:paraId="5E30BB50" w14:textId="77777777" w:rsidR="00EB5B83" w:rsidRPr="00A56218" w:rsidRDefault="00EB5B83" w:rsidP="00942FDC">
            <w:pPr>
              <w:pStyle w:val="HoneywellLetterBody"/>
              <w:rPr>
                <w:rFonts w:asciiTheme="minorHAnsi" w:hAnsiTheme="minorHAnsi" w:cstheme="minorHAnsi"/>
              </w:rPr>
            </w:pPr>
            <w:r w:rsidRPr="00A56218">
              <w:rPr>
                <w:rFonts w:asciiTheme="minorHAnsi" w:hAnsiTheme="minorHAnsi" w:cstheme="minorHAnsi"/>
              </w:rPr>
              <w:t>3 – Neutral</w:t>
            </w:r>
          </w:p>
          <w:p w14:paraId="0E8EE320" w14:textId="77777777" w:rsidR="00EB5B83" w:rsidRPr="00A56218" w:rsidRDefault="00EB5B83" w:rsidP="00942FDC">
            <w:pPr>
              <w:pStyle w:val="HoneywellLetterBody"/>
              <w:rPr>
                <w:rFonts w:asciiTheme="minorHAnsi" w:hAnsiTheme="minorHAnsi" w:cstheme="minorHAnsi"/>
              </w:rPr>
            </w:pPr>
            <w:r w:rsidRPr="00A56218">
              <w:rPr>
                <w:rFonts w:asciiTheme="minorHAnsi" w:hAnsiTheme="minorHAnsi" w:cstheme="minorHAnsi"/>
              </w:rPr>
              <w:t>4 – Getting the Hang of It</w:t>
            </w:r>
          </w:p>
          <w:p w14:paraId="1AAC0E28" w14:textId="77777777" w:rsidR="00EB5B83" w:rsidRPr="00A56218" w:rsidRDefault="00EB5B83" w:rsidP="00942FDC">
            <w:pPr>
              <w:pStyle w:val="HoneywellLetterBody"/>
              <w:rPr>
                <w:rFonts w:asciiTheme="minorHAnsi" w:hAnsiTheme="minorHAnsi" w:cstheme="minorHAnsi"/>
              </w:rPr>
            </w:pPr>
            <w:r w:rsidRPr="00A56218">
              <w:rPr>
                <w:rFonts w:asciiTheme="minorHAnsi" w:hAnsiTheme="minorHAnsi" w:cstheme="minorHAnsi"/>
              </w:rPr>
              <w:t>5 – Show Me the Customers</w:t>
            </w:r>
          </w:p>
        </w:tc>
      </w:tr>
      <w:tr w:rsidR="00EB5B83" w14:paraId="7F2FC80A" w14:textId="77777777" w:rsidTr="00942FDC">
        <w:tc>
          <w:tcPr>
            <w:tcW w:w="3253" w:type="dxa"/>
            <w:vMerge/>
          </w:tcPr>
          <w:p w14:paraId="213AC031"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65EBEB32"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26AABD60" w14:textId="77777777" w:rsidR="00EB5B83" w:rsidRDefault="00EB5B83" w:rsidP="00942FDC">
            <w:pPr>
              <w:pStyle w:val="HoneywellLetterBody"/>
              <w:rPr>
                <w:rFonts w:ascii="Honeywell Cond Web" w:hAnsi="Honeywell Cond Web" w:cs="Honeywell Sans"/>
                <w:sz w:val="24"/>
                <w:szCs w:val="24"/>
              </w:rPr>
            </w:pPr>
          </w:p>
        </w:tc>
      </w:tr>
      <w:tr w:rsidR="00EB5B83" w14:paraId="11FB27EA" w14:textId="77777777" w:rsidTr="00942FDC">
        <w:tc>
          <w:tcPr>
            <w:tcW w:w="3253" w:type="dxa"/>
            <w:vMerge/>
          </w:tcPr>
          <w:p w14:paraId="671A225D"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0A53801"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0D625FA0" w14:textId="77777777" w:rsidR="00EB5B83" w:rsidRDefault="00EB5B83" w:rsidP="00942FDC">
            <w:pPr>
              <w:pStyle w:val="HoneywellLetterBody"/>
              <w:rPr>
                <w:rFonts w:ascii="Honeywell Cond Web" w:hAnsi="Honeywell Cond Web" w:cs="Honeywell Sans"/>
                <w:sz w:val="24"/>
                <w:szCs w:val="24"/>
              </w:rPr>
            </w:pPr>
          </w:p>
        </w:tc>
      </w:tr>
      <w:tr w:rsidR="00EB5B83" w14:paraId="2E563B7E" w14:textId="77777777" w:rsidTr="00942FDC">
        <w:tc>
          <w:tcPr>
            <w:tcW w:w="3253" w:type="dxa"/>
            <w:vMerge/>
            <w:tcBorders>
              <w:bottom w:val="single" w:sz="4" w:space="0" w:color="auto"/>
            </w:tcBorders>
          </w:tcPr>
          <w:p w14:paraId="6B36E49E"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33ED6C79"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667272A" w14:textId="77777777" w:rsidR="00EB5B83" w:rsidRDefault="00EB5B83" w:rsidP="00942FDC">
            <w:pPr>
              <w:pStyle w:val="HoneywellLetterBody"/>
              <w:rPr>
                <w:rFonts w:ascii="Honeywell Cond Web" w:hAnsi="Honeywell Cond Web" w:cs="Honeywell Sans"/>
                <w:sz w:val="24"/>
                <w:szCs w:val="24"/>
              </w:rPr>
            </w:pPr>
          </w:p>
        </w:tc>
      </w:tr>
    </w:tbl>
    <w:p w14:paraId="3D352452" w14:textId="77777777" w:rsidR="00EB5B83" w:rsidRDefault="00EB5B83" w:rsidP="00EB5B83">
      <w:pPr>
        <w:pStyle w:val="HoneywellLetterBody"/>
        <w:rPr>
          <w:rFonts w:ascii="Honeywell Cond Web" w:hAnsi="Honeywell Cond Web" w:cs="Honeywell Sans"/>
          <w:sz w:val="24"/>
          <w:szCs w:val="24"/>
        </w:rPr>
      </w:pPr>
    </w:p>
    <w:p w14:paraId="3ABF2592"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77DE67A2" w14:textId="77777777" w:rsidTr="00942FDC">
        <w:tc>
          <w:tcPr>
            <w:tcW w:w="9754" w:type="dxa"/>
            <w:gridSpan w:val="3"/>
            <w:shd w:val="clear" w:color="auto" w:fill="D9D9D9" w:themeFill="background1" w:themeFillShade="D9"/>
          </w:tcPr>
          <w:p w14:paraId="52112C54"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8"/>
                <w:szCs w:val="26"/>
              </w:rPr>
              <w:t>COMPETENCY: DEVELOP RELATIONSHIPS</w:t>
            </w:r>
          </w:p>
        </w:tc>
      </w:tr>
      <w:tr w:rsidR="00EB5B83" w14:paraId="0814CBA3" w14:textId="77777777" w:rsidTr="00942FDC">
        <w:tc>
          <w:tcPr>
            <w:tcW w:w="3253" w:type="dxa"/>
            <w:tcBorders>
              <w:bottom w:val="single" w:sz="4" w:space="0" w:color="auto"/>
            </w:tcBorders>
            <w:shd w:val="clear" w:color="auto" w:fill="D9D9D9" w:themeFill="background1" w:themeFillShade="D9"/>
          </w:tcPr>
          <w:p w14:paraId="2A3A98E1"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2507C04A"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RESOURCES</w:t>
            </w:r>
          </w:p>
        </w:tc>
        <w:tc>
          <w:tcPr>
            <w:tcW w:w="3247" w:type="dxa"/>
            <w:shd w:val="clear" w:color="auto" w:fill="D9D9D9" w:themeFill="background1" w:themeFillShade="D9"/>
          </w:tcPr>
          <w:p w14:paraId="3568947A"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READINESS</w:t>
            </w:r>
          </w:p>
        </w:tc>
      </w:tr>
      <w:tr w:rsidR="00EB5B83" w:rsidRPr="007F777B" w14:paraId="538F4DB7" w14:textId="77777777" w:rsidTr="00942FDC">
        <w:tc>
          <w:tcPr>
            <w:tcW w:w="3253" w:type="dxa"/>
            <w:vMerge w:val="restart"/>
          </w:tcPr>
          <w:p w14:paraId="20D4F25A"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Exhibit </w:t>
            </w:r>
            <w:proofErr w:type="gramStart"/>
            <w:r w:rsidRPr="007F777B">
              <w:rPr>
                <w:rFonts w:asciiTheme="minorHAnsi" w:hAnsiTheme="minorHAnsi" w:cstheme="minorHAnsi"/>
              </w:rPr>
              <w:t>empathy</w:t>
            </w:r>
            <w:proofErr w:type="gramEnd"/>
          </w:p>
          <w:p w14:paraId="24621AC6"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Possess individual </w:t>
            </w:r>
            <w:proofErr w:type="gramStart"/>
            <w:r w:rsidRPr="007F777B">
              <w:rPr>
                <w:rFonts w:asciiTheme="minorHAnsi" w:hAnsiTheme="minorHAnsi" w:cstheme="minorHAnsi"/>
              </w:rPr>
              <w:t>perception</w:t>
            </w:r>
            <w:proofErr w:type="gramEnd"/>
          </w:p>
          <w:p w14:paraId="62A9DA9F"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Responsive to prospects</w:t>
            </w:r>
          </w:p>
          <w:p w14:paraId="2934E48C"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Sustain relationships over time</w:t>
            </w:r>
          </w:p>
        </w:tc>
        <w:tc>
          <w:tcPr>
            <w:tcW w:w="3254" w:type="dxa"/>
            <w:tcBorders>
              <w:bottom w:val="nil"/>
            </w:tcBorders>
          </w:tcPr>
          <w:p w14:paraId="6D30A014" w14:textId="6FA88897" w:rsidR="00EB5B83" w:rsidRPr="007F777B" w:rsidRDefault="00EB5B83" w:rsidP="00942FDC">
            <w:pPr>
              <w:pStyle w:val="HoneywellLetterBody"/>
              <w:numPr>
                <w:ilvl w:val="0"/>
                <w:numId w:val="29"/>
              </w:numPr>
              <w:rPr>
                <w:rFonts w:asciiTheme="minorHAnsi" w:hAnsiTheme="minorHAnsi" w:cstheme="minorHAnsi"/>
                <w:color w:val="4472C4" w:themeColor="accent1"/>
              </w:rPr>
            </w:pPr>
            <w:r w:rsidRPr="007F777B">
              <w:rPr>
                <w:rFonts w:asciiTheme="minorHAnsi" w:hAnsiTheme="minorHAnsi" w:cstheme="minorHAnsi"/>
                <w:color w:val="4472C4" w:themeColor="accent1"/>
              </w:rPr>
              <w:t>Virtual Communication Across Cultures - Webinar</w:t>
            </w:r>
          </w:p>
          <w:p w14:paraId="7D7A1B91" w14:textId="7B7E9A7A"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Gaining Stakeholder Consensus – Course</w:t>
            </w:r>
          </w:p>
          <w:p w14:paraId="50809711" w14:textId="6CC4F0A8"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ENGAGE phase Summary</w:t>
            </w:r>
          </w:p>
        </w:tc>
        <w:tc>
          <w:tcPr>
            <w:tcW w:w="3247" w:type="dxa"/>
            <w:vMerge w:val="restart"/>
          </w:tcPr>
          <w:p w14:paraId="703037B9"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04D6982A"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379842B9"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67448746"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4B0680FD"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461CC286" w14:textId="77777777" w:rsidTr="00942FDC">
        <w:tc>
          <w:tcPr>
            <w:tcW w:w="3253" w:type="dxa"/>
            <w:vMerge/>
          </w:tcPr>
          <w:p w14:paraId="3BA53D39"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4D2A8215"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2CD3951" w14:textId="77777777" w:rsidR="00EB5B83" w:rsidRDefault="00EB5B83" w:rsidP="00942FDC">
            <w:pPr>
              <w:pStyle w:val="HoneywellLetterBody"/>
              <w:rPr>
                <w:rFonts w:ascii="Honeywell Cond Web" w:hAnsi="Honeywell Cond Web" w:cs="Honeywell Sans"/>
                <w:sz w:val="24"/>
                <w:szCs w:val="24"/>
              </w:rPr>
            </w:pPr>
          </w:p>
        </w:tc>
      </w:tr>
      <w:tr w:rsidR="00EB5B83" w14:paraId="5251C349" w14:textId="77777777" w:rsidTr="00942FDC">
        <w:tc>
          <w:tcPr>
            <w:tcW w:w="3253" w:type="dxa"/>
            <w:vMerge/>
          </w:tcPr>
          <w:p w14:paraId="585F704F"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60647A89"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09BDD2EF" w14:textId="77777777" w:rsidR="00EB5B83" w:rsidRDefault="00EB5B83" w:rsidP="00942FDC">
            <w:pPr>
              <w:pStyle w:val="HoneywellLetterBody"/>
              <w:rPr>
                <w:rFonts w:ascii="Honeywell Cond Web" w:hAnsi="Honeywell Cond Web" w:cs="Honeywell Sans"/>
                <w:sz w:val="24"/>
                <w:szCs w:val="24"/>
              </w:rPr>
            </w:pPr>
          </w:p>
        </w:tc>
      </w:tr>
      <w:tr w:rsidR="00EB5B83" w14:paraId="18E30B65" w14:textId="77777777" w:rsidTr="00942FDC">
        <w:trPr>
          <w:trHeight w:val="64"/>
        </w:trPr>
        <w:tc>
          <w:tcPr>
            <w:tcW w:w="3253" w:type="dxa"/>
            <w:vMerge/>
            <w:tcBorders>
              <w:bottom w:val="single" w:sz="4" w:space="0" w:color="auto"/>
            </w:tcBorders>
          </w:tcPr>
          <w:p w14:paraId="25BDA4A8"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77629266"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1B975D4D" w14:textId="77777777" w:rsidR="00EB5B83" w:rsidRDefault="00EB5B83" w:rsidP="00942FDC">
            <w:pPr>
              <w:pStyle w:val="HoneywellLetterBody"/>
              <w:rPr>
                <w:rFonts w:ascii="Honeywell Cond Web" w:hAnsi="Honeywell Cond Web" w:cs="Honeywell Sans"/>
                <w:sz w:val="24"/>
                <w:szCs w:val="24"/>
              </w:rPr>
            </w:pPr>
          </w:p>
        </w:tc>
      </w:tr>
    </w:tbl>
    <w:p w14:paraId="3906E24A" w14:textId="77777777" w:rsidR="00EB5B83" w:rsidRDefault="00EB5B83" w:rsidP="00EB5B83">
      <w:pPr>
        <w:pStyle w:val="HoneywellLetterBody"/>
      </w:pPr>
    </w:p>
    <w:p w14:paraId="77B3E449" w14:textId="56BFF5A5" w:rsidR="00EB5B83" w:rsidRDefault="00EB5B83" w:rsidP="00B4104B">
      <w:pPr>
        <w:pStyle w:val="HoneywellLetterBody"/>
        <w:rPr>
          <w:rFonts w:ascii="Honeywell Cond Web" w:hAnsi="Honeywell Cond Web"/>
        </w:rPr>
      </w:pPr>
      <w:r>
        <w:tab/>
      </w:r>
    </w:p>
    <w:tbl>
      <w:tblPr>
        <w:tblStyle w:val="TableGrid"/>
        <w:tblW w:w="0" w:type="auto"/>
        <w:tblInd w:w="720" w:type="dxa"/>
        <w:tblLook w:val="04A0" w:firstRow="1" w:lastRow="0" w:firstColumn="1" w:lastColumn="0" w:noHBand="0" w:noVBand="1"/>
      </w:tblPr>
      <w:tblGrid>
        <w:gridCol w:w="3253"/>
        <w:gridCol w:w="3254"/>
        <w:gridCol w:w="3247"/>
      </w:tblGrid>
      <w:tr w:rsidR="00EB5B83" w14:paraId="010A7036" w14:textId="77777777" w:rsidTr="00942FDC">
        <w:tc>
          <w:tcPr>
            <w:tcW w:w="9754" w:type="dxa"/>
            <w:gridSpan w:val="3"/>
            <w:shd w:val="clear" w:color="auto" w:fill="D9D9D9" w:themeFill="background1" w:themeFillShade="D9"/>
          </w:tcPr>
          <w:p w14:paraId="71F938F1"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8"/>
                <w:szCs w:val="26"/>
              </w:rPr>
              <w:t xml:space="preserve">COMPETENCY: DEVELOP VALUE PROPOSITION </w:t>
            </w:r>
          </w:p>
        </w:tc>
      </w:tr>
      <w:tr w:rsidR="00EB5B83" w14:paraId="7A66634E" w14:textId="77777777" w:rsidTr="00942FDC">
        <w:tc>
          <w:tcPr>
            <w:tcW w:w="3253" w:type="dxa"/>
            <w:tcBorders>
              <w:bottom w:val="single" w:sz="4" w:space="0" w:color="auto"/>
            </w:tcBorders>
            <w:shd w:val="clear" w:color="auto" w:fill="D9D9D9" w:themeFill="background1" w:themeFillShade="D9"/>
          </w:tcPr>
          <w:p w14:paraId="087F886F"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1FA1C260"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RESOURCES</w:t>
            </w:r>
          </w:p>
        </w:tc>
        <w:tc>
          <w:tcPr>
            <w:tcW w:w="3247" w:type="dxa"/>
            <w:shd w:val="clear" w:color="auto" w:fill="D9D9D9" w:themeFill="background1" w:themeFillShade="D9"/>
          </w:tcPr>
          <w:p w14:paraId="1BAA96C2" w14:textId="77777777" w:rsidR="00EB5B83" w:rsidRPr="00B4104B" w:rsidRDefault="00EB5B83" w:rsidP="00942FDC">
            <w:pPr>
              <w:pStyle w:val="HoneywellLetterBody"/>
              <w:rPr>
                <w:rFonts w:asciiTheme="minorHAnsi" w:hAnsiTheme="minorHAnsi" w:cstheme="minorHAnsi"/>
                <w:b/>
                <w:bCs/>
                <w:sz w:val="24"/>
                <w:szCs w:val="24"/>
              </w:rPr>
            </w:pPr>
            <w:r w:rsidRPr="00B4104B">
              <w:rPr>
                <w:rFonts w:asciiTheme="minorHAnsi" w:hAnsiTheme="minorHAnsi" w:cstheme="minorHAnsi"/>
                <w:b/>
                <w:bCs/>
                <w:sz w:val="24"/>
                <w:szCs w:val="24"/>
              </w:rPr>
              <w:t>READINESS</w:t>
            </w:r>
          </w:p>
        </w:tc>
      </w:tr>
      <w:tr w:rsidR="00EB5B83" w14:paraId="261768FB" w14:textId="77777777" w:rsidTr="00942FDC">
        <w:tc>
          <w:tcPr>
            <w:tcW w:w="3253" w:type="dxa"/>
            <w:vMerge w:val="restart"/>
          </w:tcPr>
          <w:p w14:paraId="44FCB331"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Communicate with presence and </w:t>
            </w:r>
            <w:proofErr w:type="gramStart"/>
            <w:r w:rsidRPr="007F777B">
              <w:rPr>
                <w:rFonts w:asciiTheme="minorHAnsi" w:hAnsiTheme="minorHAnsi" w:cstheme="minorHAnsi"/>
              </w:rPr>
              <w:t>credibility</w:t>
            </w:r>
            <w:proofErr w:type="gramEnd"/>
          </w:p>
          <w:p w14:paraId="2D7326CF"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Clearly communicate feature and functionality</w:t>
            </w:r>
          </w:p>
          <w:p w14:paraId="35A49C08" w14:textId="6F357C1E" w:rsidR="00EB5B83" w:rsidRPr="007F777B" w:rsidRDefault="00B4104B"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Communicate</w:t>
            </w:r>
            <w:r w:rsidR="00EB5B83" w:rsidRPr="007F777B">
              <w:rPr>
                <w:rFonts w:asciiTheme="minorHAnsi" w:hAnsiTheme="minorHAnsi" w:cstheme="minorHAnsi"/>
              </w:rPr>
              <w:t xml:space="preserve"> business value and </w:t>
            </w:r>
            <w:proofErr w:type="gramStart"/>
            <w:r w:rsidR="00EB5B83" w:rsidRPr="007F777B">
              <w:rPr>
                <w:rFonts w:asciiTheme="minorHAnsi" w:hAnsiTheme="minorHAnsi" w:cstheme="minorHAnsi"/>
              </w:rPr>
              <w:t>outcomes</w:t>
            </w:r>
            <w:proofErr w:type="gramEnd"/>
          </w:p>
          <w:p w14:paraId="0702A7AA"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Adjust messages and delivery style to fit unique audiences</w:t>
            </w:r>
          </w:p>
        </w:tc>
        <w:tc>
          <w:tcPr>
            <w:tcW w:w="3254" w:type="dxa"/>
            <w:tcBorders>
              <w:bottom w:val="nil"/>
            </w:tcBorders>
          </w:tcPr>
          <w:p w14:paraId="0BE6E68C" w14:textId="3DA52FB3"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Opportunity Prioritization Guide</w:t>
            </w:r>
          </w:p>
          <w:p w14:paraId="34274EC5" w14:textId="4767C614"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Sales Planner Template</w:t>
            </w:r>
          </w:p>
          <w:p w14:paraId="6305A119" w14:textId="30D9922E"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Pre &amp; Post-Call Questions</w:t>
            </w:r>
          </w:p>
          <w:p w14:paraId="6A022B80" w14:textId="496497CA"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TARGET phase Summary</w:t>
            </w:r>
          </w:p>
        </w:tc>
        <w:tc>
          <w:tcPr>
            <w:tcW w:w="3247" w:type="dxa"/>
            <w:vMerge w:val="restart"/>
          </w:tcPr>
          <w:p w14:paraId="704BAB28"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21F21FAF"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60B643AE"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4B4F5283"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3D1D3F6F"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6F411B53" w14:textId="77777777" w:rsidTr="00942FDC">
        <w:tc>
          <w:tcPr>
            <w:tcW w:w="3253" w:type="dxa"/>
            <w:vMerge/>
          </w:tcPr>
          <w:p w14:paraId="6B232EFC"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3FCE7687"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6EA5F1FB" w14:textId="77777777" w:rsidR="00EB5B83" w:rsidRDefault="00EB5B83" w:rsidP="00942FDC">
            <w:pPr>
              <w:pStyle w:val="HoneywellLetterBody"/>
              <w:rPr>
                <w:rFonts w:ascii="Honeywell Cond Web" w:hAnsi="Honeywell Cond Web" w:cs="Honeywell Sans"/>
                <w:sz w:val="24"/>
                <w:szCs w:val="24"/>
              </w:rPr>
            </w:pPr>
          </w:p>
        </w:tc>
      </w:tr>
      <w:tr w:rsidR="00EB5B83" w14:paraId="330BAFA7" w14:textId="77777777" w:rsidTr="00942FDC">
        <w:tc>
          <w:tcPr>
            <w:tcW w:w="3253" w:type="dxa"/>
            <w:vMerge/>
          </w:tcPr>
          <w:p w14:paraId="2FC223C8"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45E38766"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44CE226E" w14:textId="77777777" w:rsidR="00EB5B83" w:rsidRDefault="00EB5B83" w:rsidP="00942FDC">
            <w:pPr>
              <w:pStyle w:val="HoneywellLetterBody"/>
              <w:rPr>
                <w:rFonts w:ascii="Honeywell Cond Web" w:hAnsi="Honeywell Cond Web" w:cs="Honeywell Sans"/>
                <w:sz w:val="24"/>
                <w:szCs w:val="24"/>
              </w:rPr>
            </w:pPr>
          </w:p>
        </w:tc>
      </w:tr>
      <w:tr w:rsidR="00EB5B83" w14:paraId="0B78A154" w14:textId="77777777" w:rsidTr="00942FDC">
        <w:tc>
          <w:tcPr>
            <w:tcW w:w="3253" w:type="dxa"/>
            <w:vMerge/>
            <w:tcBorders>
              <w:bottom w:val="single" w:sz="4" w:space="0" w:color="auto"/>
            </w:tcBorders>
          </w:tcPr>
          <w:p w14:paraId="625E5D67"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59321A0C"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21E3232" w14:textId="77777777" w:rsidR="00EB5B83" w:rsidRDefault="00EB5B83" w:rsidP="00942FDC">
            <w:pPr>
              <w:pStyle w:val="HoneywellLetterBody"/>
              <w:rPr>
                <w:rFonts w:ascii="Honeywell Cond Web" w:hAnsi="Honeywell Cond Web" w:cs="Honeywell Sans"/>
                <w:sz w:val="24"/>
                <w:szCs w:val="24"/>
              </w:rPr>
            </w:pPr>
          </w:p>
        </w:tc>
      </w:tr>
    </w:tbl>
    <w:p w14:paraId="2DD1BC0E" w14:textId="77777777" w:rsidR="00EB5B83" w:rsidRDefault="00EB5B83" w:rsidP="00EB5B83">
      <w:pPr>
        <w:pStyle w:val="HoneywellLetterBody"/>
        <w:rPr>
          <w:rFonts w:ascii="Honeywell Cond Web" w:hAnsi="Honeywell Cond Web" w:cs="Honeywell Sans"/>
          <w:sz w:val="24"/>
          <w:szCs w:val="24"/>
        </w:rPr>
      </w:pPr>
    </w:p>
    <w:p w14:paraId="622822D3"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2890D0F5" w14:textId="77777777" w:rsidTr="00942FDC">
        <w:tc>
          <w:tcPr>
            <w:tcW w:w="9754" w:type="dxa"/>
            <w:gridSpan w:val="3"/>
            <w:shd w:val="clear" w:color="auto" w:fill="D9D9D9" w:themeFill="background1" w:themeFillShade="D9"/>
          </w:tcPr>
          <w:p w14:paraId="38CCEC44"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8"/>
                <w:szCs w:val="26"/>
              </w:rPr>
              <w:t>COMPETENCY: OVERCOME OBJECTIONS</w:t>
            </w:r>
          </w:p>
        </w:tc>
      </w:tr>
      <w:tr w:rsidR="00EB5B83" w14:paraId="369D4378" w14:textId="77777777" w:rsidTr="00942FDC">
        <w:tc>
          <w:tcPr>
            <w:tcW w:w="3253" w:type="dxa"/>
            <w:tcBorders>
              <w:bottom w:val="single" w:sz="4" w:space="0" w:color="auto"/>
            </w:tcBorders>
            <w:shd w:val="clear" w:color="auto" w:fill="D9D9D9" w:themeFill="background1" w:themeFillShade="D9"/>
          </w:tcPr>
          <w:p w14:paraId="56AD2231"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4B058DD0"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RESOURCES</w:t>
            </w:r>
          </w:p>
        </w:tc>
        <w:tc>
          <w:tcPr>
            <w:tcW w:w="3247" w:type="dxa"/>
            <w:shd w:val="clear" w:color="auto" w:fill="D9D9D9" w:themeFill="background1" w:themeFillShade="D9"/>
          </w:tcPr>
          <w:p w14:paraId="2F1E4080"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READINESS</w:t>
            </w:r>
          </w:p>
        </w:tc>
      </w:tr>
      <w:tr w:rsidR="00EB5B83" w:rsidRPr="007F777B" w14:paraId="41974D05" w14:textId="77777777" w:rsidTr="00942FDC">
        <w:tc>
          <w:tcPr>
            <w:tcW w:w="3253" w:type="dxa"/>
            <w:vMerge w:val="restart"/>
          </w:tcPr>
          <w:p w14:paraId="4A322BAF"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Anticipate client </w:t>
            </w:r>
            <w:proofErr w:type="gramStart"/>
            <w:r w:rsidRPr="007F777B">
              <w:rPr>
                <w:rFonts w:asciiTheme="minorHAnsi" w:hAnsiTheme="minorHAnsi" w:cstheme="minorHAnsi"/>
              </w:rPr>
              <w:t>questions</w:t>
            </w:r>
            <w:proofErr w:type="gramEnd"/>
          </w:p>
          <w:p w14:paraId="01C2B14B"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Remain calm and credible when </w:t>
            </w:r>
            <w:proofErr w:type="gramStart"/>
            <w:r w:rsidRPr="007F777B">
              <w:rPr>
                <w:rFonts w:asciiTheme="minorHAnsi" w:hAnsiTheme="minorHAnsi" w:cstheme="minorHAnsi"/>
              </w:rPr>
              <w:t>challenged</w:t>
            </w:r>
            <w:proofErr w:type="gramEnd"/>
          </w:p>
          <w:p w14:paraId="2518401F"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Use persuasive language rooted in </w:t>
            </w:r>
            <w:proofErr w:type="gramStart"/>
            <w:r w:rsidRPr="007F777B">
              <w:rPr>
                <w:rFonts w:asciiTheme="minorHAnsi" w:hAnsiTheme="minorHAnsi" w:cstheme="minorHAnsi"/>
              </w:rPr>
              <w:t>fact</w:t>
            </w:r>
            <w:proofErr w:type="gramEnd"/>
          </w:p>
          <w:p w14:paraId="2E60AFBF"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Redirect prospect’s concerns</w:t>
            </w:r>
          </w:p>
        </w:tc>
        <w:tc>
          <w:tcPr>
            <w:tcW w:w="3254" w:type="dxa"/>
            <w:tcBorders>
              <w:bottom w:val="nil"/>
            </w:tcBorders>
          </w:tcPr>
          <w:p w14:paraId="4E42EBA2" w14:textId="0EBC8A76"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Anchoring Value - Course</w:t>
            </w:r>
          </w:p>
          <w:p w14:paraId="785676FF" w14:textId="32210F90"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Winning the Challenger Sale: The Objection</w:t>
            </w:r>
          </w:p>
          <w:p w14:paraId="282009FA" w14:textId="079A2AB9"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Objection Management Tips</w:t>
            </w:r>
          </w:p>
          <w:p w14:paraId="702B80AD" w14:textId="1921B348"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MANAGE phase - Course</w:t>
            </w:r>
          </w:p>
        </w:tc>
        <w:tc>
          <w:tcPr>
            <w:tcW w:w="3247" w:type="dxa"/>
            <w:vMerge w:val="restart"/>
          </w:tcPr>
          <w:p w14:paraId="4FF46A47"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6E9E0254"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3ECC36DE"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3B61C149"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3040D0CE"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2FA50A57" w14:textId="77777777" w:rsidTr="00942FDC">
        <w:tc>
          <w:tcPr>
            <w:tcW w:w="3253" w:type="dxa"/>
            <w:vMerge/>
          </w:tcPr>
          <w:p w14:paraId="64729F04"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1C4B535E"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10C9FABE" w14:textId="77777777" w:rsidR="00EB5B83" w:rsidRDefault="00EB5B83" w:rsidP="00942FDC">
            <w:pPr>
              <w:pStyle w:val="HoneywellLetterBody"/>
              <w:rPr>
                <w:rFonts w:ascii="Honeywell Cond Web" w:hAnsi="Honeywell Cond Web" w:cs="Honeywell Sans"/>
                <w:sz w:val="24"/>
                <w:szCs w:val="24"/>
              </w:rPr>
            </w:pPr>
          </w:p>
        </w:tc>
      </w:tr>
      <w:tr w:rsidR="00EB5B83" w14:paraId="0FB281A7" w14:textId="77777777" w:rsidTr="00942FDC">
        <w:tc>
          <w:tcPr>
            <w:tcW w:w="3253" w:type="dxa"/>
            <w:vMerge/>
          </w:tcPr>
          <w:p w14:paraId="698A71BC"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F3A3A18"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7D3B422" w14:textId="77777777" w:rsidR="00EB5B83" w:rsidRDefault="00EB5B83" w:rsidP="00942FDC">
            <w:pPr>
              <w:pStyle w:val="HoneywellLetterBody"/>
              <w:rPr>
                <w:rFonts w:ascii="Honeywell Cond Web" w:hAnsi="Honeywell Cond Web" w:cs="Honeywell Sans"/>
                <w:sz w:val="24"/>
                <w:szCs w:val="24"/>
              </w:rPr>
            </w:pPr>
          </w:p>
        </w:tc>
      </w:tr>
      <w:tr w:rsidR="00EB5B83" w14:paraId="2FEEA600" w14:textId="77777777" w:rsidTr="00942FDC">
        <w:tc>
          <w:tcPr>
            <w:tcW w:w="3253" w:type="dxa"/>
            <w:vMerge/>
            <w:tcBorders>
              <w:bottom w:val="single" w:sz="4" w:space="0" w:color="auto"/>
            </w:tcBorders>
          </w:tcPr>
          <w:p w14:paraId="4E249C8A"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6D962ECD"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58E520E" w14:textId="77777777" w:rsidR="00EB5B83" w:rsidRDefault="00EB5B83" w:rsidP="00942FDC">
            <w:pPr>
              <w:pStyle w:val="HoneywellLetterBody"/>
              <w:rPr>
                <w:rFonts w:ascii="Honeywell Cond Web" w:hAnsi="Honeywell Cond Web" w:cs="Honeywell Sans"/>
                <w:sz w:val="24"/>
                <w:szCs w:val="24"/>
              </w:rPr>
            </w:pPr>
          </w:p>
        </w:tc>
      </w:tr>
    </w:tbl>
    <w:p w14:paraId="71630957" w14:textId="77777777" w:rsidR="00EB5B83" w:rsidRDefault="00EB5B83" w:rsidP="00EB5B83">
      <w:pPr>
        <w:pStyle w:val="HoneywellLetterBody"/>
        <w:rPr>
          <w:rFonts w:ascii="Honeywell Cond Web" w:hAnsi="Honeywell Cond Web" w:cs="Honeywell Sans"/>
          <w:sz w:val="24"/>
          <w:szCs w:val="24"/>
        </w:rPr>
      </w:pPr>
    </w:p>
    <w:p w14:paraId="344C4187" w14:textId="77777777" w:rsidR="000D7714" w:rsidRDefault="000D7714" w:rsidP="00EB5B83">
      <w:pPr>
        <w:pStyle w:val="HoneywellLetterBody"/>
        <w:rPr>
          <w:rFonts w:ascii="Honeywell Cond Web" w:hAnsi="Honeywell Cond Web" w:cs="Honeywell Sans"/>
          <w:sz w:val="24"/>
          <w:szCs w:val="24"/>
        </w:rPr>
      </w:pPr>
    </w:p>
    <w:p w14:paraId="385AB00B" w14:textId="77777777" w:rsidR="000D7714" w:rsidRDefault="000D7714" w:rsidP="00EB5B83">
      <w:pPr>
        <w:pStyle w:val="HoneywellLetterBody"/>
        <w:rPr>
          <w:rFonts w:ascii="Honeywell Cond Web" w:hAnsi="Honeywell Cond Web" w:cs="Honeywell Sans"/>
          <w:sz w:val="24"/>
          <w:szCs w:val="24"/>
        </w:rPr>
      </w:pPr>
    </w:p>
    <w:p w14:paraId="196976AD" w14:textId="77777777" w:rsidR="000D7714" w:rsidRDefault="000D7714" w:rsidP="00EB5B83">
      <w:pPr>
        <w:pStyle w:val="HoneywellLetterBody"/>
        <w:rPr>
          <w:rFonts w:ascii="Honeywell Cond Web" w:hAnsi="Honeywell Cond Web" w:cs="Honeywell Sans"/>
          <w:sz w:val="24"/>
          <w:szCs w:val="24"/>
        </w:rPr>
      </w:pPr>
    </w:p>
    <w:p w14:paraId="0EF7FA61" w14:textId="77777777" w:rsidR="000D7714" w:rsidRDefault="000D7714" w:rsidP="00EB5B83">
      <w:pPr>
        <w:pStyle w:val="HoneywellLetterBody"/>
        <w:rPr>
          <w:rFonts w:ascii="Honeywell Cond Web" w:hAnsi="Honeywell Cond Web" w:cs="Honeywell Sans"/>
          <w:sz w:val="24"/>
          <w:szCs w:val="24"/>
        </w:rPr>
      </w:pPr>
    </w:p>
    <w:p w14:paraId="5831E00D" w14:textId="77777777" w:rsidR="000D7714" w:rsidRDefault="000D7714" w:rsidP="00EB5B83">
      <w:pPr>
        <w:pStyle w:val="HoneywellLetterBody"/>
        <w:rPr>
          <w:rFonts w:ascii="Honeywell Cond Web" w:hAnsi="Honeywell Cond Web" w:cs="Honeywell Sans"/>
          <w:sz w:val="24"/>
          <w:szCs w:val="24"/>
        </w:rPr>
      </w:pPr>
    </w:p>
    <w:p w14:paraId="5295AA85" w14:textId="77777777" w:rsidR="000D7714" w:rsidRDefault="000D7714" w:rsidP="00EB5B83">
      <w:pPr>
        <w:pStyle w:val="HoneywellLetterBody"/>
        <w:rPr>
          <w:rFonts w:ascii="Honeywell Cond Web" w:hAnsi="Honeywell Cond Web" w:cs="Honeywell Sans"/>
          <w:sz w:val="24"/>
          <w:szCs w:val="24"/>
        </w:rPr>
      </w:pPr>
    </w:p>
    <w:p w14:paraId="632E48FD" w14:textId="77777777" w:rsidR="007F777B" w:rsidRDefault="007F777B" w:rsidP="00EB5B83">
      <w:pPr>
        <w:pStyle w:val="HoneywellLetterBody"/>
        <w:rPr>
          <w:rFonts w:ascii="Honeywell Cond Web" w:hAnsi="Honeywell Cond Web" w:cs="Honeywell Sans"/>
          <w:sz w:val="24"/>
          <w:szCs w:val="24"/>
        </w:rPr>
      </w:pPr>
    </w:p>
    <w:p w14:paraId="497DC5BD" w14:textId="77777777" w:rsidR="007F777B" w:rsidRDefault="007F777B" w:rsidP="00EB5B83">
      <w:pPr>
        <w:pStyle w:val="HoneywellLetterBody"/>
        <w:rPr>
          <w:rFonts w:ascii="Honeywell Cond Web" w:hAnsi="Honeywell Cond Web" w:cs="Honeywell Sans"/>
          <w:sz w:val="24"/>
          <w:szCs w:val="24"/>
        </w:rPr>
      </w:pPr>
    </w:p>
    <w:p w14:paraId="1F8E5783" w14:textId="77777777" w:rsidR="007F777B" w:rsidRDefault="007F777B" w:rsidP="00EB5B83">
      <w:pPr>
        <w:pStyle w:val="HoneywellLetterBody"/>
        <w:rPr>
          <w:rFonts w:ascii="Honeywell Cond Web" w:hAnsi="Honeywell Cond Web" w:cs="Honeywell Sans"/>
          <w:sz w:val="24"/>
          <w:szCs w:val="24"/>
        </w:rPr>
      </w:pPr>
    </w:p>
    <w:p w14:paraId="0022ED09" w14:textId="77777777" w:rsidR="000D7714" w:rsidRDefault="000D7714"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2B8F3642" w14:textId="77777777" w:rsidTr="00942FDC">
        <w:tc>
          <w:tcPr>
            <w:tcW w:w="9754" w:type="dxa"/>
            <w:gridSpan w:val="3"/>
            <w:shd w:val="clear" w:color="auto" w:fill="D9D9D9" w:themeFill="background1" w:themeFillShade="D9"/>
          </w:tcPr>
          <w:p w14:paraId="7F6A4969"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8"/>
                <w:szCs w:val="26"/>
              </w:rPr>
              <w:lastRenderedPageBreak/>
              <w:t>COMPETENCY: TEACHING &amp; ADVISING</w:t>
            </w:r>
          </w:p>
        </w:tc>
      </w:tr>
      <w:tr w:rsidR="00EB5B83" w14:paraId="318344F3" w14:textId="77777777" w:rsidTr="00942FDC">
        <w:tc>
          <w:tcPr>
            <w:tcW w:w="3253" w:type="dxa"/>
            <w:tcBorders>
              <w:bottom w:val="single" w:sz="4" w:space="0" w:color="auto"/>
            </w:tcBorders>
            <w:shd w:val="clear" w:color="auto" w:fill="D9D9D9" w:themeFill="background1" w:themeFillShade="D9"/>
          </w:tcPr>
          <w:p w14:paraId="30215838"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0A4238CF"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RESOURCES</w:t>
            </w:r>
          </w:p>
        </w:tc>
        <w:tc>
          <w:tcPr>
            <w:tcW w:w="3247" w:type="dxa"/>
            <w:shd w:val="clear" w:color="auto" w:fill="D9D9D9" w:themeFill="background1" w:themeFillShade="D9"/>
          </w:tcPr>
          <w:p w14:paraId="298A1639" w14:textId="77777777" w:rsidR="00EB5B83" w:rsidRPr="000D7714" w:rsidRDefault="00EB5B83" w:rsidP="00942FDC">
            <w:pPr>
              <w:pStyle w:val="HoneywellLetterBody"/>
              <w:rPr>
                <w:rFonts w:asciiTheme="minorHAnsi" w:hAnsiTheme="minorHAnsi" w:cstheme="minorHAnsi"/>
                <w:b/>
                <w:bCs/>
                <w:sz w:val="24"/>
                <w:szCs w:val="24"/>
              </w:rPr>
            </w:pPr>
            <w:r w:rsidRPr="000D7714">
              <w:rPr>
                <w:rFonts w:asciiTheme="minorHAnsi" w:hAnsiTheme="minorHAnsi" w:cstheme="minorHAnsi"/>
                <w:b/>
                <w:bCs/>
                <w:sz w:val="24"/>
                <w:szCs w:val="24"/>
              </w:rPr>
              <w:t>READINESS</w:t>
            </w:r>
          </w:p>
        </w:tc>
      </w:tr>
      <w:tr w:rsidR="00EB5B83" w14:paraId="3ED45A7A" w14:textId="77777777" w:rsidTr="00942FDC">
        <w:tc>
          <w:tcPr>
            <w:tcW w:w="3253" w:type="dxa"/>
            <w:vMerge w:val="restart"/>
          </w:tcPr>
          <w:p w14:paraId="13F8F99E"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Constructively challenge prospect’s thoughts and perceptions</w:t>
            </w:r>
          </w:p>
          <w:p w14:paraId="518CE5FC"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Speak compellingly about client case </w:t>
            </w:r>
            <w:proofErr w:type="gramStart"/>
            <w:r w:rsidRPr="007F777B">
              <w:rPr>
                <w:rFonts w:asciiTheme="minorHAnsi" w:hAnsiTheme="minorHAnsi" w:cstheme="minorHAnsi"/>
              </w:rPr>
              <w:t>studies</w:t>
            </w:r>
            <w:proofErr w:type="gramEnd"/>
          </w:p>
          <w:p w14:paraId="255FC83E"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Speak to prospect’s business </w:t>
            </w:r>
            <w:proofErr w:type="gramStart"/>
            <w:r w:rsidRPr="007F777B">
              <w:rPr>
                <w:rFonts w:asciiTheme="minorHAnsi" w:hAnsiTheme="minorHAnsi" w:cstheme="minorHAnsi"/>
              </w:rPr>
              <w:t>metrics</w:t>
            </w:r>
            <w:proofErr w:type="gramEnd"/>
          </w:p>
          <w:p w14:paraId="6691C83D"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Possess deep subject matter expertise</w:t>
            </w:r>
          </w:p>
        </w:tc>
        <w:tc>
          <w:tcPr>
            <w:tcW w:w="3254" w:type="dxa"/>
            <w:tcBorders>
              <w:bottom w:val="nil"/>
            </w:tcBorders>
          </w:tcPr>
          <w:p w14:paraId="01BBC493" w14:textId="7A29BD63"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The End of Solution Sales - Article</w:t>
            </w:r>
          </w:p>
          <w:p w14:paraId="1B70EAE9" w14:textId="11ED31DC"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 xml:space="preserve">Engaging Customers at </w:t>
            </w:r>
            <w:r w:rsidR="001A72A1" w:rsidRPr="007F777B">
              <w:rPr>
                <w:rFonts w:asciiTheme="minorHAnsi" w:hAnsiTheme="minorHAnsi" w:cstheme="minorHAnsi"/>
                <w:color w:val="4472C4" w:themeColor="accent1"/>
              </w:rPr>
              <w:t>Arm’s Length</w:t>
            </w:r>
            <w:r w:rsidRPr="007F777B">
              <w:rPr>
                <w:rFonts w:asciiTheme="minorHAnsi" w:hAnsiTheme="minorHAnsi" w:cstheme="minorHAnsi"/>
                <w:color w:val="4472C4" w:themeColor="accent1"/>
              </w:rPr>
              <w:t xml:space="preserve"> - Webinar</w:t>
            </w:r>
          </w:p>
          <w:p w14:paraId="55F0A644" w14:textId="1D8C44E1"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Prepare Like a Challenger</w:t>
            </w:r>
          </w:p>
          <w:p w14:paraId="0C276356" w14:textId="5FF20711"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Strengthen Your Commercial Teaching - Course</w:t>
            </w:r>
          </w:p>
          <w:p w14:paraId="5E1A8B8B" w14:textId="77777777" w:rsidR="00EB5B83" w:rsidRPr="007F777B" w:rsidRDefault="00EB5B83" w:rsidP="00942FDC">
            <w:pPr>
              <w:pStyle w:val="HoneywellLetterBody"/>
              <w:rPr>
                <w:rFonts w:asciiTheme="minorHAnsi" w:hAnsiTheme="minorHAnsi" w:cstheme="minorHAnsi"/>
              </w:rPr>
            </w:pPr>
          </w:p>
        </w:tc>
        <w:tc>
          <w:tcPr>
            <w:tcW w:w="3247" w:type="dxa"/>
            <w:vMerge w:val="restart"/>
          </w:tcPr>
          <w:p w14:paraId="3B684144"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299CAB84"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7A6CAA4F"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35CEA437"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537EB436"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774883F0" w14:textId="77777777" w:rsidTr="00942FDC">
        <w:tc>
          <w:tcPr>
            <w:tcW w:w="3253" w:type="dxa"/>
            <w:vMerge/>
          </w:tcPr>
          <w:p w14:paraId="739FD282"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555BBD69"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B7E4C79" w14:textId="77777777" w:rsidR="00EB5B83" w:rsidRDefault="00EB5B83" w:rsidP="00942FDC">
            <w:pPr>
              <w:pStyle w:val="HoneywellLetterBody"/>
              <w:rPr>
                <w:rFonts w:ascii="Honeywell Cond Web" w:hAnsi="Honeywell Cond Web" w:cs="Honeywell Sans"/>
                <w:sz w:val="24"/>
                <w:szCs w:val="24"/>
              </w:rPr>
            </w:pPr>
          </w:p>
        </w:tc>
      </w:tr>
      <w:tr w:rsidR="00EB5B83" w14:paraId="48F2C95A" w14:textId="77777777" w:rsidTr="00942FDC">
        <w:tc>
          <w:tcPr>
            <w:tcW w:w="3253" w:type="dxa"/>
            <w:vMerge/>
          </w:tcPr>
          <w:p w14:paraId="33FA810E"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2C35BB19"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24576CB9" w14:textId="77777777" w:rsidR="00EB5B83" w:rsidRDefault="00EB5B83" w:rsidP="00942FDC">
            <w:pPr>
              <w:pStyle w:val="HoneywellLetterBody"/>
              <w:rPr>
                <w:rFonts w:ascii="Honeywell Cond Web" w:hAnsi="Honeywell Cond Web" w:cs="Honeywell Sans"/>
                <w:sz w:val="24"/>
                <w:szCs w:val="24"/>
              </w:rPr>
            </w:pPr>
          </w:p>
        </w:tc>
      </w:tr>
      <w:tr w:rsidR="00EB5B83" w14:paraId="6F9D3B73" w14:textId="77777777" w:rsidTr="00942FDC">
        <w:tc>
          <w:tcPr>
            <w:tcW w:w="3253" w:type="dxa"/>
            <w:vMerge/>
            <w:tcBorders>
              <w:bottom w:val="single" w:sz="4" w:space="0" w:color="auto"/>
            </w:tcBorders>
          </w:tcPr>
          <w:p w14:paraId="25235ADD"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5861899B"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0E8D76D" w14:textId="77777777" w:rsidR="00EB5B83" w:rsidRDefault="00EB5B83" w:rsidP="00942FDC">
            <w:pPr>
              <w:pStyle w:val="HoneywellLetterBody"/>
              <w:rPr>
                <w:rFonts w:ascii="Honeywell Cond Web" w:hAnsi="Honeywell Cond Web" w:cs="Honeywell Sans"/>
                <w:sz w:val="24"/>
                <w:szCs w:val="24"/>
              </w:rPr>
            </w:pPr>
          </w:p>
        </w:tc>
      </w:tr>
    </w:tbl>
    <w:p w14:paraId="7DFE9639" w14:textId="77777777" w:rsidR="00EB5B83" w:rsidRDefault="00EB5B83" w:rsidP="00EB5B83">
      <w:pPr>
        <w:pStyle w:val="HoneywellLetterBody"/>
        <w:rPr>
          <w:rFonts w:ascii="Honeywell Cond Web" w:hAnsi="Honeywell Cond Web" w:cs="Honeywell Sans"/>
          <w:sz w:val="24"/>
          <w:szCs w:val="24"/>
        </w:rPr>
      </w:pPr>
    </w:p>
    <w:p w14:paraId="2AD5F4D5"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3D9895FD" w14:textId="77777777" w:rsidTr="00942FDC">
        <w:tc>
          <w:tcPr>
            <w:tcW w:w="9754" w:type="dxa"/>
            <w:gridSpan w:val="3"/>
            <w:shd w:val="clear" w:color="auto" w:fill="D9D9D9" w:themeFill="background1" w:themeFillShade="D9"/>
          </w:tcPr>
          <w:p w14:paraId="6D1E470C" w14:textId="77777777" w:rsidR="00EB5B83" w:rsidRPr="001A72A1" w:rsidRDefault="00EB5B83" w:rsidP="00942FDC">
            <w:pPr>
              <w:pStyle w:val="HoneywellLetterBody"/>
              <w:rPr>
                <w:rFonts w:asciiTheme="minorHAnsi" w:hAnsiTheme="minorHAnsi" w:cstheme="minorHAnsi"/>
                <w:b/>
                <w:bCs/>
                <w:sz w:val="24"/>
                <w:szCs w:val="24"/>
              </w:rPr>
            </w:pPr>
            <w:r w:rsidRPr="001A72A1">
              <w:rPr>
                <w:rFonts w:asciiTheme="minorHAnsi" w:hAnsiTheme="minorHAnsi" w:cstheme="minorHAnsi"/>
                <w:b/>
                <w:bCs/>
                <w:sz w:val="28"/>
                <w:szCs w:val="26"/>
              </w:rPr>
              <w:t>COMPETENCY: NAVIGATING THE DEAL</w:t>
            </w:r>
          </w:p>
        </w:tc>
      </w:tr>
      <w:tr w:rsidR="00EB5B83" w14:paraId="0449F0EC" w14:textId="77777777" w:rsidTr="00942FDC">
        <w:tc>
          <w:tcPr>
            <w:tcW w:w="3253" w:type="dxa"/>
            <w:tcBorders>
              <w:bottom w:val="single" w:sz="4" w:space="0" w:color="auto"/>
            </w:tcBorders>
            <w:shd w:val="clear" w:color="auto" w:fill="D9D9D9" w:themeFill="background1" w:themeFillShade="D9"/>
          </w:tcPr>
          <w:p w14:paraId="21BEE3DA" w14:textId="77777777" w:rsidR="00EB5B83" w:rsidRPr="001A72A1" w:rsidRDefault="00EB5B83" w:rsidP="00942FDC">
            <w:pPr>
              <w:pStyle w:val="HoneywellLetterBody"/>
              <w:rPr>
                <w:rFonts w:asciiTheme="minorHAnsi" w:hAnsiTheme="minorHAnsi" w:cstheme="minorHAnsi"/>
                <w:b/>
                <w:bCs/>
                <w:sz w:val="24"/>
                <w:szCs w:val="24"/>
              </w:rPr>
            </w:pPr>
            <w:r w:rsidRPr="001A72A1">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3337ECFA" w14:textId="77777777" w:rsidR="00EB5B83" w:rsidRPr="001A72A1" w:rsidRDefault="00EB5B83" w:rsidP="00942FDC">
            <w:pPr>
              <w:pStyle w:val="HoneywellLetterBody"/>
              <w:rPr>
                <w:rFonts w:asciiTheme="minorHAnsi" w:hAnsiTheme="minorHAnsi" w:cstheme="minorHAnsi"/>
                <w:b/>
                <w:bCs/>
                <w:sz w:val="24"/>
                <w:szCs w:val="24"/>
              </w:rPr>
            </w:pPr>
            <w:r w:rsidRPr="001A72A1">
              <w:rPr>
                <w:rFonts w:asciiTheme="minorHAnsi" w:hAnsiTheme="minorHAnsi" w:cstheme="minorHAnsi"/>
                <w:b/>
                <w:bCs/>
                <w:sz w:val="24"/>
                <w:szCs w:val="24"/>
              </w:rPr>
              <w:t>RESOURCES</w:t>
            </w:r>
          </w:p>
        </w:tc>
        <w:tc>
          <w:tcPr>
            <w:tcW w:w="3247" w:type="dxa"/>
            <w:shd w:val="clear" w:color="auto" w:fill="D9D9D9" w:themeFill="background1" w:themeFillShade="D9"/>
          </w:tcPr>
          <w:p w14:paraId="038AF0F1" w14:textId="77777777" w:rsidR="00EB5B83" w:rsidRPr="001A72A1" w:rsidRDefault="00EB5B83" w:rsidP="00942FDC">
            <w:pPr>
              <w:pStyle w:val="HoneywellLetterBody"/>
              <w:rPr>
                <w:rFonts w:asciiTheme="minorHAnsi" w:hAnsiTheme="minorHAnsi" w:cstheme="minorHAnsi"/>
                <w:b/>
                <w:bCs/>
                <w:sz w:val="24"/>
                <w:szCs w:val="24"/>
              </w:rPr>
            </w:pPr>
            <w:r w:rsidRPr="001A72A1">
              <w:rPr>
                <w:rFonts w:asciiTheme="minorHAnsi" w:hAnsiTheme="minorHAnsi" w:cstheme="minorHAnsi"/>
                <w:b/>
                <w:bCs/>
                <w:sz w:val="24"/>
                <w:szCs w:val="24"/>
              </w:rPr>
              <w:t>READINESS</w:t>
            </w:r>
          </w:p>
        </w:tc>
      </w:tr>
      <w:tr w:rsidR="00EB5B83" w14:paraId="2FD6E2A3" w14:textId="77777777" w:rsidTr="00942FDC">
        <w:tc>
          <w:tcPr>
            <w:tcW w:w="3253" w:type="dxa"/>
            <w:vMerge w:val="restart"/>
          </w:tcPr>
          <w:p w14:paraId="23AC3706"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Discriminate between buyers and </w:t>
            </w:r>
            <w:proofErr w:type="gramStart"/>
            <w:r w:rsidRPr="007F777B">
              <w:rPr>
                <w:rFonts w:asciiTheme="minorHAnsi" w:hAnsiTheme="minorHAnsi" w:cstheme="minorHAnsi"/>
              </w:rPr>
              <w:t>influencers</w:t>
            </w:r>
            <w:proofErr w:type="gramEnd"/>
          </w:p>
          <w:p w14:paraId="20C797E1"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Connect dots between disparate </w:t>
            </w:r>
            <w:proofErr w:type="gramStart"/>
            <w:r w:rsidRPr="007F777B">
              <w:rPr>
                <w:rFonts w:asciiTheme="minorHAnsi" w:hAnsiTheme="minorHAnsi" w:cstheme="minorHAnsi"/>
              </w:rPr>
              <w:t>influencers</w:t>
            </w:r>
            <w:proofErr w:type="gramEnd"/>
          </w:p>
          <w:p w14:paraId="241A5D25"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Leverage relationships for deal </w:t>
            </w:r>
            <w:proofErr w:type="gramStart"/>
            <w:r w:rsidRPr="007F777B">
              <w:rPr>
                <w:rFonts w:asciiTheme="minorHAnsi" w:hAnsiTheme="minorHAnsi" w:cstheme="minorHAnsi"/>
              </w:rPr>
              <w:t>intelligence</w:t>
            </w:r>
            <w:proofErr w:type="gramEnd"/>
          </w:p>
          <w:p w14:paraId="22741615"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Creatively and consistently execute win strategies</w:t>
            </w:r>
          </w:p>
        </w:tc>
        <w:tc>
          <w:tcPr>
            <w:tcW w:w="3254" w:type="dxa"/>
            <w:tcBorders>
              <w:bottom w:val="nil"/>
            </w:tcBorders>
          </w:tcPr>
          <w:p w14:paraId="5A7FDB99" w14:textId="168AB496"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Deal Drills - Course</w:t>
            </w:r>
          </w:p>
          <w:p w14:paraId="761870B8" w14:textId="46EAB898"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 xml:space="preserve">How to Manage Blockers - </w:t>
            </w:r>
            <w:r w:rsidR="00C0594E" w:rsidRPr="007F777B">
              <w:rPr>
                <w:rFonts w:asciiTheme="minorHAnsi" w:hAnsiTheme="minorHAnsi" w:cstheme="minorHAnsi"/>
                <w:color w:val="4472C4" w:themeColor="accent1"/>
              </w:rPr>
              <w:t>Video</w:t>
            </w:r>
          </w:p>
          <w:p w14:paraId="22A93184" w14:textId="152D7C6A"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Customer Stakeholders Guide</w:t>
            </w:r>
          </w:p>
          <w:p w14:paraId="4FDD535E" w14:textId="6EDAB0DA"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Deal Action Plan – Job Aid</w:t>
            </w:r>
          </w:p>
        </w:tc>
        <w:tc>
          <w:tcPr>
            <w:tcW w:w="3247" w:type="dxa"/>
            <w:vMerge w:val="restart"/>
          </w:tcPr>
          <w:p w14:paraId="78D422C0"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7D460546"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0245536E"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389E6652"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2FC83CF2"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61C5E035" w14:textId="77777777" w:rsidTr="00942FDC">
        <w:tc>
          <w:tcPr>
            <w:tcW w:w="3253" w:type="dxa"/>
            <w:vMerge/>
          </w:tcPr>
          <w:p w14:paraId="61C14F12"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500346CC"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28BFD11C" w14:textId="77777777" w:rsidR="00EB5B83" w:rsidRDefault="00EB5B83" w:rsidP="00942FDC">
            <w:pPr>
              <w:pStyle w:val="HoneywellLetterBody"/>
              <w:rPr>
                <w:rFonts w:ascii="Honeywell Cond Web" w:hAnsi="Honeywell Cond Web" w:cs="Honeywell Sans"/>
                <w:sz w:val="24"/>
                <w:szCs w:val="24"/>
              </w:rPr>
            </w:pPr>
          </w:p>
        </w:tc>
      </w:tr>
      <w:tr w:rsidR="00EB5B83" w14:paraId="721417C0" w14:textId="77777777" w:rsidTr="00942FDC">
        <w:tc>
          <w:tcPr>
            <w:tcW w:w="3253" w:type="dxa"/>
            <w:vMerge/>
          </w:tcPr>
          <w:p w14:paraId="7F374491"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064E5D6C"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0762BDB2" w14:textId="77777777" w:rsidR="00EB5B83" w:rsidRDefault="00EB5B83" w:rsidP="00942FDC">
            <w:pPr>
              <w:pStyle w:val="HoneywellLetterBody"/>
              <w:rPr>
                <w:rFonts w:ascii="Honeywell Cond Web" w:hAnsi="Honeywell Cond Web" w:cs="Honeywell Sans"/>
                <w:sz w:val="24"/>
                <w:szCs w:val="24"/>
              </w:rPr>
            </w:pPr>
          </w:p>
        </w:tc>
      </w:tr>
      <w:tr w:rsidR="00EB5B83" w14:paraId="63A7B7EE" w14:textId="77777777" w:rsidTr="00942FDC">
        <w:tc>
          <w:tcPr>
            <w:tcW w:w="3253" w:type="dxa"/>
            <w:vMerge/>
            <w:tcBorders>
              <w:bottom w:val="single" w:sz="4" w:space="0" w:color="auto"/>
            </w:tcBorders>
          </w:tcPr>
          <w:p w14:paraId="07E00289"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37CDF6E5"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38580B6" w14:textId="77777777" w:rsidR="00EB5B83" w:rsidRDefault="00EB5B83" w:rsidP="00942FDC">
            <w:pPr>
              <w:pStyle w:val="HoneywellLetterBody"/>
              <w:rPr>
                <w:rFonts w:ascii="Honeywell Cond Web" w:hAnsi="Honeywell Cond Web" w:cs="Honeywell Sans"/>
                <w:sz w:val="24"/>
                <w:szCs w:val="24"/>
              </w:rPr>
            </w:pPr>
          </w:p>
        </w:tc>
      </w:tr>
    </w:tbl>
    <w:p w14:paraId="3448225E" w14:textId="77777777" w:rsidR="00EB5B83" w:rsidRDefault="00EB5B83" w:rsidP="00EB5B83">
      <w:pPr>
        <w:pStyle w:val="HoneywellLetterBody"/>
        <w:rPr>
          <w:rFonts w:ascii="Honeywell Cond Web" w:hAnsi="Honeywell Cond Web" w:cs="Honeywell Sans"/>
          <w:sz w:val="24"/>
          <w:szCs w:val="24"/>
        </w:rPr>
      </w:pPr>
    </w:p>
    <w:p w14:paraId="4E5B421F"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2B02FF00" w14:textId="77777777" w:rsidTr="00942FDC">
        <w:tc>
          <w:tcPr>
            <w:tcW w:w="9754" w:type="dxa"/>
            <w:gridSpan w:val="3"/>
            <w:shd w:val="clear" w:color="auto" w:fill="D9D9D9" w:themeFill="background1" w:themeFillShade="D9"/>
          </w:tcPr>
          <w:p w14:paraId="1E046E2A" w14:textId="77777777" w:rsidR="00EB5B83" w:rsidRPr="00166F46" w:rsidRDefault="00EB5B83" w:rsidP="00942FDC">
            <w:pPr>
              <w:pStyle w:val="HoneywellLetterBody"/>
              <w:rPr>
                <w:rFonts w:asciiTheme="minorHAnsi" w:hAnsiTheme="minorHAnsi" w:cstheme="minorHAnsi"/>
                <w:b/>
                <w:bCs/>
                <w:sz w:val="24"/>
                <w:szCs w:val="24"/>
              </w:rPr>
            </w:pPr>
            <w:r w:rsidRPr="00166F46">
              <w:rPr>
                <w:rFonts w:asciiTheme="minorHAnsi" w:hAnsiTheme="minorHAnsi" w:cstheme="minorHAnsi"/>
                <w:b/>
                <w:bCs/>
                <w:sz w:val="28"/>
                <w:szCs w:val="26"/>
              </w:rPr>
              <w:t>COMPETENCY: MANAGING PROCURMENT</w:t>
            </w:r>
          </w:p>
        </w:tc>
      </w:tr>
      <w:tr w:rsidR="00EB5B83" w14:paraId="0FC901BD" w14:textId="77777777" w:rsidTr="00942FDC">
        <w:tc>
          <w:tcPr>
            <w:tcW w:w="3253" w:type="dxa"/>
            <w:tcBorders>
              <w:bottom w:val="single" w:sz="4" w:space="0" w:color="auto"/>
            </w:tcBorders>
            <w:shd w:val="clear" w:color="auto" w:fill="D9D9D9" w:themeFill="background1" w:themeFillShade="D9"/>
          </w:tcPr>
          <w:p w14:paraId="2CFD7041" w14:textId="77777777" w:rsidR="00EB5B83" w:rsidRPr="00166F46" w:rsidRDefault="00EB5B83" w:rsidP="00942FDC">
            <w:pPr>
              <w:pStyle w:val="HoneywellLetterBody"/>
              <w:rPr>
                <w:rFonts w:asciiTheme="minorHAnsi" w:hAnsiTheme="minorHAnsi" w:cstheme="minorHAnsi"/>
                <w:b/>
                <w:bCs/>
                <w:sz w:val="24"/>
                <w:szCs w:val="24"/>
              </w:rPr>
            </w:pPr>
            <w:r w:rsidRPr="00166F46">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11C82B82" w14:textId="77777777" w:rsidR="00EB5B83" w:rsidRPr="00166F46" w:rsidRDefault="00EB5B83" w:rsidP="00942FDC">
            <w:pPr>
              <w:pStyle w:val="HoneywellLetterBody"/>
              <w:rPr>
                <w:rFonts w:asciiTheme="minorHAnsi" w:hAnsiTheme="minorHAnsi" w:cstheme="minorHAnsi"/>
                <w:b/>
                <w:bCs/>
                <w:sz w:val="24"/>
                <w:szCs w:val="24"/>
              </w:rPr>
            </w:pPr>
            <w:r w:rsidRPr="00166F46">
              <w:rPr>
                <w:rFonts w:asciiTheme="minorHAnsi" w:hAnsiTheme="minorHAnsi" w:cstheme="minorHAnsi"/>
                <w:b/>
                <w:bCs/>
                <w:sz w:val="24"/>
                <w:szCs w:val="24"/>
              </w:rPr>
              <w:t>RESOURCES</w:t>
            </w:r>
          </w:p>
        </w:tc>
        <w:tc>
          <w:tcPr>
            <w:tcW w:w="3247" w:type="dxa"/>
            <w:shd w:val="clear" w:color="auto" w:fill="D9D9D9" w:themeFill="background1" w:themeFillShade="D9"/>
          </w:tcPr>
          <w:p w14:paraId="4739CF0D" w14:textId="77777777" w:rsidR="00EB5B83" w:rsidRPr="00166F46" w:rsidRDefault="00EB5B83" w:rsidP="00942FDC">
            <w:pPr>
              <w:pStyle w:val="HoneywellLetterBody"/>
              <w:rPr>
                <w:rFonts w:asciiTheme="minorHAnsi" w:hAnsiTheme="minorHAnsi" w:cstheme="minorHAnsi"/>
                <w:b/>
                <w:bCs/>
                <w:sz w:val="24"/>
                <w:szCs w:val="24"/>
              </w:rPr>
            </w:pPr>
            <w:r w:rsidRPr="00166F46">
              <w:rPr>
                <w:rFonts w:asciiTheme="minorHAnsi" w:hAnsiTheme="minorHAnsi" w:cstheme="minorHAnsi"/>
                <w:b/>
                <w:bCs/>
                <w:sz w:val="24"/>
                <w:szCs w:val="24"/>
              </w:rPr>
              <w:t>READINESS</w:t>
            </w:r>
          </w:p>
        </w:tc>
      </w:tr>
      <w:tr w:rsidR="00EB5B83" w:rsidRPr="007F777B" w14:paraId="1CE0155C" w14:textId="77777777" w:rsidTr="00942FDC">
        <w:trPr>
          <w:trHeight w:val="606"/>
        </w:trPr>
        <w:tc>
          <w:tcPr>
            <w:tcW w:w="3253" w:type="dxa"/>
            <w:vMerge w:val="restart"/>
          </w:tcPr>
          <w:p w14:paraId="2D54653C"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Keep buy processes </w:t>
            </w:r>
            <w:proofErr w:type="gramStart"/>
            <w:r w:rsidRPr="007F777B">
              <w:rPr>
                <w:rFonts w:asciiTheme="minorHAnsi" w:hAnsiTheme="minorHAnsi" w:cstheme="minorHAnsi"/>
              </w:rPr>
              <w:t>moving</w:t>
            </w:r>
            <w:proofErr w:type="gramEnd"/>
          </w:p>
          <w:p w14:paraId="19BC83C5"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Keep value conversations in front of pricing </w:t>
            </w:r>
            <w:proofErr w:type="gramStart"/>
            <w:r w:rsidRPr="007F777B">
              <w:rPr>
                <w:rFonts w:asciiTheme="minorHAnsi" w:hAnsiTheme="minorHAnsi" w:cstheme="minorHAnsi"/>
              </w:rPr>
              <w:t>discussions</w:t>
            </w:r>
            <w:proofErr w:type="gramEnd"/>
          </w:p>
          <w:p w14:paraId="7017CF4A"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 xml:space="preserve">Maintain relationships with strategic buyers during administrative driven </w:t>
            </w:r>
            <w:proofErr w:type="gramStart"/>
            <w:r w:rsidRPr="007F777B">
              <w:rPr>
                <w:rFonts w:asciiTheme="minorHAnsi" w:hAnsiTheme="minorHAnsi" w:cstheme="minorHAnsi"/>
              </w:rPr>
              <w:t>processes</w:t>
            </w:r>
            <w:proofErr w:type="gramEnd"/>
          </w:p>
          <w:p w14:paraId="5C7848F6" w14:textId="77777777" w:rsidR="00EB5B83" w:rsidRPr="007F777B" w:rsidRDefault="00EB5B83" w:rsidP="00942FDC">
            <w:pPr>
              <w:pStyle w:val="HoneywellLetterBody"/>
              <w:numPr>
                <w:ilvl w:val="0"/>
                <w:numId w:val="29"/>
              </w:numPr>
              <w:rPr>
                <w:rFonts w:asciiTheme="minorHAnsi" w:hAnsiTheme="minorHAnsi" w:cstheme="minorHAnsi"/>
              </w:rPr>
            </w:pPr>
            <w:r w:rsidRPr="007F777B">
              <w:rPr>
                <w:rFonts w:asciiTheme="minorHAnsi" w:hAnsiTheme="minorHAnsi" w:cstheme="minorHAnsi"/>
              </w:rPr>
              <w:t>Clearly understand each prospect’s buying process</w:t>
            </w:r>
          </w:p>
        </w:tc>
        <w:tc>
          <w:tcPr>
            <w:tcW w:w="3254" w:type="dxa"/>
            <w:tcBorders>
              <w:bottom w:val="nil"/>
            </w:tcBorders>
          </w:tcPr>
          <w:p w14:paraId="0D93E19B" w14:textId="10336353"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Buying Process &amp; Verifiers – Job Aid</w:t>
            </w:r>
          </w:p>
          <w:p w14:paraId="7D42C1C9" w14:textId="36D98247"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Winning the Challenger Sale: The Value Demo</w:t>
            </w:r>
          </w:p>
          <w:p w14:paraId="05112AFE" w14:textId="12169DDF" w:rsidR="00EB5B83" w:rsidRPr="007F777B" w:rsidRDefault="00EB5B83" w:rsidP="00942FDC">
            <w:pPr>
              <w:pStyle w:val="HoneywellLetterBody"/>
              <w:numPr>
                <w:ilvl w:val="0"/>
                <w:numId w:val="28"/>
              </w:numPr>
              <w:rPr>
                <w:rFonts w:asciiTheme="minorHAnsi" w:hAnsiTheme="minorHAnsi" w:cstheme="minorHAnsi"/>
                <w:color w:val="4472C4" w:themeColor="accent1"/>
              </w:rPr>
            </w:pPr>
            <w:r w:rsidRPr="007F777B">
              <w:rPr>
                <w:rFonts w:asciiTheme="minorHAnsi" w:hAnsiTheme="minorHAnsi" w:cstheme="minorHAnsi"/>
                <w:color w:val="4472C4" w:themeColor="accent1"/>
              </w:rPr>
              <w:t>Blocker Management Guide</w:t>
            </w:r>
          </w:p>
          <w:p w14:paraId="7EAB0632" w14:textId="5F57518B" w:rsidR="00EB5B83" w:rsidRPr="007F777B" w:rsidRDefault="00EB5B83" w:rsidP="00942FDC">
            <w:pPr>
              <w:pStyle w:val="HoneywellLetterBody"/>
              <w:numPr>
                <w:ilvl w:val="0"/>
                <w:numId w:val="28"/>
              </w:numPr>
              <w:rPr>
                <w:rFonts w:asciiTheme="minorHAnsi" w:hAnsiTheme="minorHAnsi" w:cstheme="minorHAnsi"/>
              </w:rPr>
            </w:pPr>
            <w:r w:rsidRPr="007F777B">
              <w:rPr>
                <w:rFonts w:asciiTheme="minorHAnsi" w:hAnsiTheme="minorHAnsi" w:cstheme="minorHAnsi"/>
                <w:color w:val="4472C4" w:themeColor="accent1"/>
              </w:rPr>
              <w:t>MANAGE phase - Course</w:t>
            </w:r>
          </w:p>
        </w:tc>
        <w:tc>
          <w:tcPr>
            <w:tcW w:w="3247" w:type="dxa"/>
            <w:vMerge w:val="restart"/>
          </w:tcPr>
          <w:p w14:paraId="0219A7A6" w14:textId="77777777" w:rsidR="00EB5B83" w:rsidRPr="007F777B" w:rsidRDefault="00EB5B83" w:rsidP="00942FDC">
            <w:pPr>
              <w:pStyle w:val="HoneywellLetterBody"/>
              <w:rPr>
                <w:rFonts w:asciiTheme="minorHAnsi" w:hAnsiTheme="minorHAnsi" w:cstheme="minorHAnsi"/>
                <w:noProof/>
              </w:rPr>
            </w:pPr>
            <w:r w:rsidRPr="007F777B">
              <w:rPr>
                <w:rFonts w:asciiTheme="minorHAnsi" w:hAnsiTheme="minorHAnsi" w:cstheme="minorHAnsi"/>
                <w:noProof/>
              </w:rPr>
              <w:t>1 – Not Comfortable</w:t>
            </w:r>
          </w:p>
          <w:p w14:paraId="2D414BF8"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 xml:space="preserve">2 </w:t>
            </w:r>
            <w:proofErr w:type="gramStart"/>
            <w:r w:rsidRPr="007F777B">
              <w:rPr>
                <w:rFonts w:asciiTheme="minorHAnsi" w:hAnsiTheme="minorHAnsi" w:cstheme="minorHAnsi"/>
              </w:rPr>
              <w:t>-  Slightly</w:t>
            </w:r>
            <w:proofErr w:type="gramEnd"/>
            <w:r w:rsidRPr="007F777B">
              <w:rPr>
                <w:rFonts w:asciiTheme="minorHAnsi" w:hAnsiTheme="minorHAnsi" w:cstheme="minorHAnsi"/>
              </w:rPr>
              <w:t xml:space="preserve"> Comfortable</w:t>
            </w:r>
          </w:p>
          <w:p w14:paraId="3D0C3992"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3 – Neutral</w:t>
            </w:r>
          </w:p>
          <w:p w14:paraId="190963AB"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4 – Getting the Hang of It</w:t>
            </w:r>
          </w:p>
          <w:p w14:paraId="1841517E" w14:textId="77777777" w:rsidR="00EB5B83" w:rsidRPr="007F777B" w:rsidRDefault="00EB5B83" w:rsidP="00942FDC">
            <w:pPr>
              <w:pStyle w:val="HoneywellLetterBody"/>
              <w:rPr>
                <w:rFonts w:asciiTheme="minorHAnsi" w:hAnsiTheme="minorHAnsi" w:cstheme="minorHAnsi"/>
              </w:rPr>
            </w:pPr>
            <w:r w:rsidRPr="007F777B">
              <w:rPr>
                <w:rFonts w:asciiTheme="minorHAnsi" w:hAnsiTheme="minorHAnsi" w:cstheme="minorHAnsi"/>
              </w:rPr>
              <w:t>5 – Show Me the Customers</w:t>
            </w:r>
          </w:p>
        </w:tc>
      </w:tr>
      <w:tr w:rsidR="00EB5B83" w14:paraId="56546C0A" w14:textId="77777777" w:rsidTr="00942FDC">
        <w:tc>
          <w:tcPr>
            <w:tcW w:w="3253" w:type="dxa"/>
            <w:vMerge/>
          </w:tcPr>
          <w:p w14:paraId="5BA021F1"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29430B3F"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0C132A8F" w14:textId="77777777" w:rsidR="00EB5B83" w:rsidRDefault="00EB5B83" w:rsidP="00942FDC">
            <w:pPr>
              <w:pStyle w:val="HoneywellLetterBody"/>
              <w:rPr>
                <w:rFonts w:ascii="Honeywell Cond Web" w:hAnsi="Honeywell Cond Web" w:cs="Honeywell Sans"/>
                <w:sz w:val="24"/>
                <w:szCs w:val="24"/>
              </w:rPr>
            </w:pPr>
          </w:p>
        </w:tc>
      </w:tr>
      <w:tr w:rsidR="00EB5B83" w14:paraId="659B151E" w14:textId="77777777" w:rsidTr="00942FDC">
        <w:tc>
          <w:tcPr>
            <w:tcW w:w="3253" w:type="dxa"/>
            <w:vMerge/>
          </w:tcPr>
          <w:p w14:paraId="7FC1AF65"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4472A7E2"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D9F5C0B" w14:textId="77777777" w:rsidR="00EB5B83" w:rsidRDefault="00EB5B83" w:rsidP="00942FDC">
            <w:pPr>
              <w:pStyle w:val="HoneywellLetterBody"/>
              <w:rPr>
                <w:rFonts w:ascii="Honeywell Cond Web" w:hAnsi="Honeywell Cond Web" w:cs="Honeywell Sans"/>
                <w:sz w:val="24"/>
                <w:szCs w:val="24"/>
              </w:rPr>
            </w:pPr>
          </w:p>
        </w:tc>
      </w:tr>
      <w:tr w:rsidR="00EB5B83" w14:paraId="293A1F35" w14:textId="77777777" w:rsidTr="00942FDC">
        <w:tc>
          <w:tcPr>
            <w:tcW w:w="3253" w:type="dxa"/>
            <w:vMerge/>
            <w:tcBorders>
              <w:bottom w:val="single" w:sz="4" w:space="0" w:color="auto"/>
            </w:tcBorders>
          </w:tcPr>
          <w:p w14:paraId="09861B4F"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78D25F64"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9A27A49" w14:textId="77777777" w:rsidR="00EB5B83" w:rsidRDefault="00EB5B83" w:rsidP="00942FDC">
            <w:pPr>
              <w:pStyle w:val="HoneywellLetterBody"/>
              <w:rPr>
                <w:rFonts w:ascii="Honeywell Cond Web" w:hAnsi="Honeywell Cond Web" w:cs="Honeywell Sans"/>
                <w:sz w:val="24"/>
                <w:szCs w:val="24"/>
              </w:rPr>
            </w:pPr>
          </w:p>
        </w:tc>
      </w:tr>
    </w:tbl>
    <w:p w14:paraId="35CC022E" w14:textId="77777777" w:rsidR="00EB5B83" w:rsidRDefault="00EB5B83" w:rsidP="00EB5B83">
      <w:pPr>
        <w:pStyle w:val="HoneywellLetterBody"/>
        <w:rPr>
          <w:rFonts w:ascii="Honeywell Cond Web" w:hAnsi="Honeywell Cond Web" w:cs="Honeywell Sans"/>
          <w:sz w:val="24"/>
          <w:szCs w:val="24"/>
        </w:rPr>
      </w:pPr>
    </w:p>
    <w:p w14:paraId="2DBFC645" w14:textId="77777777" w:rsidR="007F777B" w:rsidRDefault="007F777B" w:rsidP="00EB5B83">
      <w:pPr>
        <w:pStyle w:val="HoneywellLetterBody"/>
        <w:rPr>
          <w:rFonts w:ascii="Honeywell Cond Web" w:hAnsi="Honeywell Cond Web" w:cs="Honeywell Sans"/>
          <w:sz w:val="24"/>
          <w:szCs w:val="24"/>
        </w:rPr>
      </w:pPr>
    </w:p>
    <w:p w14:paraId="1C23B6FC" w14:textId="77777777" w:rsidR="007F777B" w:rsidRDefault="007F777B" w:rsidP="00EB5B83">
      <w:pPr>
        <w:pStyle w:val="HoneywellLetterBody"/>
        <w:rPr>
          <w:rFonts w:ascii="Honeywell Cond Web" w:hAnsi="Honeywell Cond Web" w:cs="Honeywell Sans"/>
          <w:sz w:val="24"/>
          <w:szCs w:val="24"/>
        </w:rPr>
      </w:pPr>
    </w:p>
    <w:p w14:paraId="3BFB9BC1" w14:textId="77777777" w:rsidR="007F777B" w:rsidRDefault="007F777B" w:rsidP="00EB5B83">
      <w:pPr>
        <w:pStyle w:val="HoneywellLetterBody"/>
        <w:rPr>
          <w:rFonts w:ascii="Honeywell Cond Web" w:hAnsi="Honeywell Cond Web" w:cs="Honeywell Sans"/>
          <w:sz w:val="24"/>
          <w:szCs w:val="24"/>
        </w:rPr>
      </w:pPr>
    </w:p>
    <w:p w14:paraId="2A8C5257" w14:textId="77777777" w:rsidR="007F777B" w:rsidRDefault="007F777B" w:rsidP="00EB5B83">
      <w:pPr>
        <w:pStyle w:val="HoneywellLetterBody"/>
        <w:rPr>
          <w:rFonts w:ascii="Honeywell Cond Web" w:hAnsi="Honeywell Cond Web" w:cs="Honeywell Sans"/>
          <w:sz w:val="24"/>
          <w:szCs w:val="24"/>
        </w:rPr>
      </w:pPr>
    </w:p>
    <w:p w14:paraId="79CE2181" w14:textId="77777777" w:rsidR="007F777B" w:rsidRDefault="007F777B" w:rsidP="00EB5B83">
      <w:pPr>
        <w:pStyle w:val="HoneywellLetterBody"/>
        <w:rPr>
          <w:rFonts w:ascii="Honeywell Cond Web" w:hAnsi="Honeywell Cond Web" w:cs="Honeywell Sans"/>
          <w:sz w:val="24"/>
          <w:szCs w:val="24"/>
        </w:rPr>
      </w:pPr>
    </w:p>
    <w:p w14:paraId="6E7C74F3"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7F8E71FA" w14:textId="77777777" w:rsidTr="00942FDC">
        <w:tc>
          <w:tcPr>
            <w:tcW w:w="9754" w:type="dxa"/>
            <w:gridSpan w:val="3"/>
            <w:shd w:val="clear" w:color="auto" w:fill="D9D9D9" w:themeFill="background1" w:themeFillShade="D9"/>
          </w:tcPr>
          <w:p w14:paraId="379F911A" w14:textId="77777777" w:rsidR="00EB5B83" w:rsidRPr="00AF20E8" w:rsidRDefault="00EB5B83" w:rsidP="00942FDC">
            <w:pPr>
              <w:pStyle w:val="HoneywellLetterBody"/>
              <w:rPr>
                <w:rFonts w:asciiTheme="minorHAnsi" w:hAnsiTheme="minorHAnsi" w:cstheme="minorHAnsi"/>
                <w:b/>
                <w:bCs/>
                <w:sz w:val="24"/>
                <w:szCs w:val="24"/>
              </w:rPr>
            </w:pPr>
            <w:r w:rsidRPr="00AF20E8">
              <w:rPr>
                <w:rFonts w:asciiTheme="minorHAnsi" w:hAnsiTheme="minorHAnsi" w:cstheme="minorHAnsi"/>
                <w:b/>
                <w:bCs/>
                <w:sz w:val="28"/>
                <w:szCs w:val="26"/>
              </w:rPr>
              <w:lastRenderedPageBreak/>
              <w:t>COMPETENCY: NEGOTIATING THE CLOSE</w:t>
            </w:r>
          </w:p>
        </w:tc>
      </w:tr>
      <w:tr w:rsidR="00EB5B83" w14:paraId="6B18D91E" w14:textId="77777777" w:rsidTr="00942FDC">
        <w:tc>
          <w:tcPr>
            <w:tcW w:w="3253" w:type="dxa"/>
            <w:tcBorders>
              <w:bottom w:val="single" w:sz="4" w:space="0" w:color="auto"/>
            </w:tcBorders>
            <w:shd w:val="clear" w:color="auto" w:fill="D9D9D9" w:themeFill="background1" w:themeFillShade="D9"/>
          </w:tcPr>
          <w:p w14:paraId="16B7745E" w14:textId="77777777" w:rsidR="00EB5B83" w:rsidRPr="00AF20E8" w:rsidRDefault="00EB5B83" w:rsidP="00942FDC">
            <w:pPr>
              <w:pStyle w:val="HoneywellLetterBody"/>
              <w:rPr>
                <w:rFonts w:asciiTheme="minorHAnsi" w:hAnsiTheme="minorHAnsi" w:cstheme="minorHAnsi"/>
                <w:b/>
                <w:bCs/>
                <w:sz w:val="24"/>
                <w:szCs w:val="24"/>
              </w:rPr>
            </w:pPr>
            <w:r w:rsidRPr="00AF20E8">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16F7E709" w14:textId="77777777" w:rsidR="00EB5B83" w:rsidRPr="00AF20E8" w:rsidRDefault="00EB5B83" w:rsidP="00942FDC">
            <w:pPr>
              <w:pStyle w:val="HoneywellLetterBody"/>
              <w:rPr>
                <w:rFonts w:asciiTheme="minorHAnsi" w:hAnsiTheme="minorHAnsi" w:cstheme="minorHAnsi"/>
                <w:b/>
                <w:bCs/>
                <w:sz w:val="24"/>
                <w:szCs w:val="24"/>
              </w:rPr>
            </w:pPr>
            <w:r w:rsidRPr="00AF20E8">
              <w:rPr>
                <w:rFonts w:asciiTheme="minorHAnsi" w:hAnsiTheme="minorHAnsi" w:cstheme="minorHAnsi"/>
                <w:b/>
                <w:bCs/>
                <w:sz w:val="24"/>
                <w:szCs w:val="24"/>
              </w:rPr>
              <w:t>RESOURCES</w:t>
            </w:r>
          </w:p>
        </w:tc>
        <w:tc>
          <w:tcPr>
            <w:tcW w:w="3247" w:type="dxa"/>
            <w:shd w:val="clear" w:color="auto" w:fill="D9D9D9" w:themeFill="background1" w:themeFillShade="D9"/>
          </w:tcPr>
          <w:p w14:paraId="3F66F02E" w14:textId="77777777" w:rsidR="00EB5B83" w:rsidRPr="00AF20E8" w:rsidRDefault="00EB5B83" w:rsidP="00942FDC">
            <w:pPr>
              <w:pStyle w:val="HoneywellLetterBody"/>
              <w:rPr>
                <w:rFonts w:asciiTheme="minorHAnsi" w:hAnsiTheme="minorHAnsi" w:cstheme="minorHAnsi"/>
                <w:b/>
                <w:bCs/>
                <w:sz w:val="24"/>
                <w:szCs w:val="24"/>
              </w:rPr>
            </w:pPr>
            <w:r w:rsidRPr="00AF20E8">
              <w:rPr>
                <w:rFonts w:asciiTheme="minorHAnsi" w:hAnsiTheme="minorHAnsi" w:cstheme="minorHAnsi"/>
                <w:b/>
                <w:bCs/>
                <w:sz w:val="24"/>
                <w:szCs w:val="24"/>
              </w:rPr>
              <w:t>READINESS</w:t>
            </w:r>
          </w:p>
        </w:tc>
      </w:tr>
      <w:tr w:rsidR="00EB5B83" w14:paraId="7958E995" w14:textId="77777777" w:rsidTr="00942FDC">
        <w:tc>
          <w:tcPr>
            <w:tcW w:w="3253" w:type="dxa"/>
            <w:vMerge w:val="restart"/>
          </w:tcPr>
          <w:p w14:paraId="334E4DE2" w14:textId="77777777" w:rsidR="00EB5B83" w:rsidRPr="00AF20E8" w:rsidRDefault="00EB5B83" w:rsidP="00942FDC">
            <w:pPr>
              <w:pStyle w:val="HoneywellLetterBody"/>
              <w:numPr>
                <w:ilvl w:val="0"/>
                <w:numId w:val="29"/>
              </w:numPr>
              <w:rPr>
                <w:rFonts w:asciiTheme="minorHAnsi" w:hAnsiTheme="minorHAnsi" w:cstheme="minorHAnsi"/>
                <w:sz w:val="24"/>
                <w:szCs w:val="24"/>
              </w:rPr>
            </w:pPr>
            <w:r w:rsidRPr="00AF20E8">
              <w:rPr>
                <w:rFonts w:asciiTheme="minorHAnsi" w:hAnsiTheme="minorHAnsi" w:cstheme="minorHAnsi"/>
                <w:sz w:val="24"/>
                <w:szCs w:val="24"/>
              </w:rPr>
              <w:t>Create urgency in the buying process</w:t>
            </w:r>
          </w:p>
          <w:p w14:paraId="5E0EA5DA" w14:textId="77777777" w:rsidR="00EB5B83" w:rsidRPr="00AF20E8" w:rsidRDefault="00EB5B83" w:rsidP="00942FDC">
            <w:pPr>
              <w:pStyle w:val="HoneywellLetterBody"/>
              <w:numPr>
                <w:ilvl w:val="0"/>
                <w:numId w:val="29"/>
              </w:numPr>
              <w:rPr>
                <w:rFonts w:asciiTheme="minorHAnsi" w:hAnsiTheme="minorHAnsi" w:cstheme="minorHAnsi"/>
                <w:sz w:val="24"/>
                <w:szCs w:val="24"/>
              </w:rPr>
            </w:pPr>
            <w:r w:rsidRPr="00AF20E8">
              <w:rPr>
                <w:rFonts w:asciiTheme="minorHAnsi" w:hAnsiTheme="minorHAnsi" w:cstheme="minorHAnsi"/>
                <w:sz w:val="24"/>
                <w:szCs w:val="24"/>
              </w:rPr>
              <w:t>Align all influencers and buyers on clear value creation message</w:t>
            </w:r>
          </w:p>
          <w:p w14:paraId="72FD725C" w14:textId="77777777" w:rsidR="00EB5B83" w:rsidRPr="00AF20E8" w:rsidRDefault="00EB5B83" w:rsidP="00942FDC">
            <w:pPr>
              <w:pStyle w:val="HoneywellLetterBody"/>
              <w:numPr>
                <w:ilvl w:val="0"/>
                <w:numId w:val="29"/>
              </w:numPr>
              <w:rPr>
                <w:rFonts w:asciiTheme="minorHAnsi" w:hAnsiTheme="minorHAnsi" w:cstheme="minorHAnsi"/>
                <w:sz w:val="24"/>
                <w:szCs w:val="24"/>
              </w:rPr>
            </w:pPr>
            <w:r w:rsidRPr="00AF20E8">
              <w:rPr>
                <w:rFonts w:asciiTheme="minorHAnsi" w:hAnsiTheme="minorHAnsi" w:cstheme="minorHAnsi"/>
                <w:sz w:val="24"/>
                <w:szCs w:val="24"/>
              </w:rPr>
              <w:t>Create enthusiasm and maintain contact with strategic buyer</w:t>
            </w:r>
          </w:p>
          <w:p w14:paraId="00192F48" w14:textId="77777777" w:rsidR="00EB5B83" w:rsidRPr="00AF20E8" w:rsidRDefault="00EB5B83" w:rsidP="00942FDC">
            <w:pPr>
              <w:pStyle w:val="HoneywellLetterBody"/>
              <w:numPr>
                <w:ilvl w:val="0"/>
                <w:numId w:val="29"/>
              </w:numPr>
              <w:rPr>
                <w:rFonts w:asciiTheme="minorHAnsi" w:hAnsiTheme="minorHAnsi" w:cstheme="minorHAnsi"/>
                <w:sz w:val="24"/>
                <w:szCs w:val="24"/>
              </w:rPr>
            </w:pPr>
            <w:r w:rsidRPr="00AF20E8">
              <w:rPr>
                <w:rFonts w:asciiTheme="minorHAnsi" w:hAnsiTheme="minorHAnsi" w:cstheme="minorHAnsi"/>
                <w:sz w:val="24"/>
                <w:szCs w:val="24"/>
              </w:rPr>
              <w:t>Confidently execute multiple margin protection strategies</w:t>
            </w:r>
          </w:p>
        </w:tc>
        <w:tc>
          <w:tcPr>
            <w:tcW w:w="3254" w:type="dxa"/>
            <w:tcBorders>
              <w:bottom w:val="nil"/>
            </w:tcBorders>
          </w:tcPr>
          <w:p w14:paraId="61379A5F" w14:textId="425046C0" w:rsidR="00EB5B83" w:rsidRPr="007F777B" w:rsidRDefault="00EB5B83" w:rsidP="00942FDC">
            <w:pPr>
              <w:pStyle w:val="HoneywellLetterBody"/>
              <w:numPr>
                <w:ilvl w:val="0"/>
                <w:numId w:val="28"/>
              </w:numPr>
              <w:rPr>
                <w:rFonts w:asciiTheme="minorHAnsi" w:hAnsiTheme="minorHAnsi" w:cstheme="minorHAnsi"/>
                <w:color w:val="4472C4" w:themeColor="accent1"/>
                <w:sz w:val="24"/>
                <w:szCs w:val="24"/>
              </w:rPr>
            </w:pPr>
            <w:r w:rsidRPr="007F777B">
              <w:rPr>
                <w:rFonts w:asciiTheme="minorHAnsi" w:hAnsiTheme="minorHAnsi" w:cstheme="minorHAnsi"/>
                <w:color w:val="4472C4" w:themeColor="accent1"/>
                <w:sz w:val="24"/>
                <w:szCs w:val="24"/>
              </w:rPr>
              <w:t xml:space="preserve">Negotiations – Course </w:t>
            </w:r>
          </w:p>
          <w:p w14:paraId="2D2A17B7" w14:textId="3737B884" w:rsidR="00EB5B83" w:rsidRPr="007F777B" w:rsidRDefault="00EB5B83" w:rsidP="00942FDC">
            <w:pPr>
              <w:pStyle w:val="HoneywellLetterBody"/>
              <w:numPr>
                <w:ilvl w:val="0"/>
                <w:numId w:val="28"/>
              </w:numPr>
              <w:rPr>
                <w:rFonts w:asciiTheme="minorHAnsi" w:hAnsiTheme="minorHAnsi" w:cstheme="minorHAnsi"/>
                <w:color w:val="4472C4" w:themeColor="accent1"/>
                <w:sz w:val="24"/>
                <w:szCs w:val="24"/>
              </w:rPr>
            </w:pPr>
            <w:r w:rsidRPr="007F777B">
              <w:rPr>
                <w:rFonts w:asciiTheme="minorHAnsi" w:hAnsiTheme="minorHAnsi" w:cstheme="minorHAnsi"/>
                <w:color w:val="4472C4" w:themeColor="accent1"/>
                <w:sz w:val="24"/>
                <w:szCs w:val="24"/>
              </w:rPr>
              <w:t>MANAGE Phase - Summary</w:t>
            </w:r>
          </w:p>
          <w:p w14:paraId="42DC897E" w14:textId="14A5855C" w:rsidR="00EB5B83" w:rsidRPr="007F777B" w:rsidRDefault="00EB5B83" w:rsidP="00942FDC">
            <w:pPr>
              <w:pStyle w:val="HoneywellLetterBody"/>
              <w:numPr>
                <w:ilvl w:val="0"/>
                <w:numId w:val="28"/>
              </w:numPr>
              <w:rPr>
                <w:rFonts w:asciiTheme="minorHAnsi" w:hAnsiTheme="minorHAnsi" w:cstheme="minorHAnsi"/>
                <w:color w:val="4472C4" w:themeColor="accent1"/>
                <w:sz w:val="24"/>
                <w:szCs w:val="24"/>
              </w:rPr>
            </w:pPr>
            <w:r w:rsidRPr="007F777B">
              <w:rPr>
                <w:rFonts w:asciiTheme="minorHAnsi" w:hAnsiTheme="minorHAnsi" w:cstheme="minorHAnsi"/>
                <w:color w:val="4472C4" w:themeColor="accent1"/>
                <w:sz w:val="24"/>
                <w:szCs w:val="24"/>
              </w:rPr>
              <w:t>Creative Negotiables Examples</w:t>
            </w:r>
          </w:p>
          <w:p w14:paraId="21938197" w14:textId="072BB8EB" w:rsidR="00EB5B83" w:rsidRPr="00AF20E8" w:rsidRDefault="00EB5B83" w:rsidP="00942FDC">
            <w:pPr>
              <w:pStyle w:val="HoneywellLetterBody"/>
              <w:numPr>
                <w:ilvl w:val="0"/>
                <w:numId w:val="28"/>
              </w:numPr>
              <w:rPr>
                <w:rFonts w:asciiTheme="minorHAnsi" w:hAnsiTheme="minorHAnsi" w:cstheme="minorHAnsi"/>
                <w:sz w:val="24"/>
                <w:szCs w:val="24"/>
              </w:rPr>
            </w:pPr>
            <w:r w:rsidRPr="007F777B">
              <w:rPr>
                <w:rFonts w:asciiTheme="minorHAnsi" w:hAnsiTheme="minorHAnsi" w:cstheme="minorHAnsi"/>
                <w:color w:val="4472C4" w:themeColor="accent1"/>
                <w:sz w:val="24"/>
                <w:szCs w:val="24"/>
              </w:rPr>
              <w:t>Plan to Close - Course</w:t>
            </w:r>
          </w:p>
        </w:tc>
        <w:tc>
          <w:tcPr>
            <w:tcW w:w="3247" w:type="dxa"/>
            <w:vMerge w:val="restart"/>
          </w:tcPr>
          <w:p w14:paraId="32DF3707" w14:textId="77777777" w:rsidR="00EB5B83" w:rsidRPr="00AF20E8" w:rsidRDefault="00EB5B83" w:rsidP="00942FDC">
            <w:pPr>
              <w:pStyle w:val="HoneywellLetterBody"/>
              <w:rPr>
                <w:rFonts w:asciiTheme="minorHAnsi" w:hAnsiTheme="minorHAnsi" w:cstheme="minorHAnsi"/>
                <w:noProof/>
                <w:sz w:val="24"/>
                <w:szCs w:val="24"/>
              </w:rPr>
            </w:pPr>
            <w:r w:rsidRPr="00AF20E8">
              <w:rPr>
                <w:rFonts w:asciiTheme="minorHAnsi" w:hAnsiTheme="minorHAnsi" w:cstheme="minorHAnsi"/>
                <w:noProof/>
                <w:sz w:val="24"/>
                <w:szCs w:val="24"/>
              </w:rPr>
              <w:t>1 – Not Comfortable</w:t>
            </w:r>
          </w:p>
          <w:p w14:paraId="384ED1B9" w14:textId="77777777" w:rsidR="00EB5B83" w:rsidRPr="00AF20E8" w:rsidRDefault="00EB5B83" w:rsidP="00942FDC">
            <w:pPr>
              <w:pStyle w:val="HoneywellLetterBody"/>
              <w:rPr>
                <w:rFonts w:asciiTheme="minorHAnsi" w:hAnsiTheme="minorHAnsi" w:cstheme="minorHAnsi"/>
                <w:sz w:val="24"/>
                <w:szCs w:val="24"/>
              </w:rPr>
            </w:pPr>
            <w:r w:rsidRPr="00AF20E8">
              <w:rPr>
                <w:rFonts w:asciiTheme="minorHAnsi" w:hAnsiTheme="minorHAnsi" w:cstheme="minorHAnsi"/>
                <w:sz w:val="24"/>
                <w:szCs w:val="24"/>
              </w:rPr>
              <w:t xml:space="preserve">2 </w:t>
            </w:r>
            <w:proofErr w:type="gramStart"/>
            <w:r w:rsidRPr="00AF20E8">
              <w:rPr>
                <w:rFonts w:asciiTheme="minorHAnsi" w:hAnsiTheme="minorHAnsi" w:cstheme="minorHAnsi"/>
                <w:sz w:val="24"/>
                <w:szCs w:val="24"/>
              </w:rPr>
              <w:t>-  Slightly</w:t>
            </w:r>
            <w:proofErr w:type="gramEnd"/>
            <w:r w:rsidRPr="00AF20E8">
              <w:rPr>
                <w:rFonts w:asciiTheme="minorHAnsi" w:hAnsiTheme="minorHAnsi" w:cstheme="minorHAnsi"/>
                <w:sz w:val="24"/>
                <w:szCs w:val="24"/>
              </w:rPr>
              <w:t xml:space="preserve"> Comfortable</w:t>
            </w:r>
          </w:p>
          <w:p w14:paraId="42D0794D" w14:textId="77777777" w:rsidR="00EB5B83" w:rsidRPr="00AF20E8" w:rsidRDefault="00EB5B83" w:rsidP="00942FDC">
            <w:pPr>
              <w:pStyle w:val="HoneywellLetterBody"/>
              <w:rPr>
                <w:rFonts w:asciiTheme="minorHAnsi" w:hAnsiTheme="minorHAnsi" w:cstheme="minorHAnsi"/>
                <w:sz w:val="24"/>
                <w:szCs w:val="24"/>
              </w:rPr>
            </w:pPr>
            <w:r w:rsidRPr="00AF20E8">
              <w:rPr>
                <w:rFonts w:asciiTheme="minorHAnsi" w:hAnsiTheme="minorHAnsi" w:cstheme="minorHAnsi"/>
                <w:sz w:val="24"/>
                <w:szCs w:val="24"/>
              </w:rPr>
              <w:t>3 – Neutral</w:t>
            </w:r>
          </w:p>
          <w:p w14:paraId="52CA69AB" w14:textId="77777777" w:rsidR="00EB5B83" w:rsidRPr="00AF20E8" w:rsidRDefault="00EB5B83" w:rsidP="00942FDC">
            <w:pPr>
              <w:pStyle w:val="HoneywellLetterBody"/>
              <w:rPr>
                <w:rFonts w:asciiTheme="minorHAnsi" w:hAnsiTheme="minorHAnsi" w:cstheme="minorHAnsi"/>
                <w:sz w:val="24"/>
                <w:szCs w:val="24"/>
              </w:rPr>
            </w:pPr>
            <w:r w:rsidRPr="00AF20E8">
              <w:rPr>
                <w:rFonts w:asciiTheme="minorHAnsi" w:hAnsiTheme="minorHAnsi" w:cstheme="minorHAnsi"/>
                <w:sz w:val="24"/>
                <w:szCs w:val="24"/>
              </w:rPr>
              <w:t>4 – Getting the Hang of It</w:t>
            </w:r>
          </w:p>
          <w:p w14:paraId="3A44B823" w14:textId="77777777" w:rsidR="00EB5B83" w:rsidRPr="00AF20E8" w:rsidRDefault="00EB5B83" w:rsidP="00942FDC">
            <w:pPr>
              <w:pStyle w:val="HoneywellLetterBody"/>
              <w:rPr>
                <w:rFonts w:asciiTheme="minorHAnsi" w:hAnsiTheme="minorHAnsi" w:cstheme="minorHAnsi"/>
                <w:sz w:val="24"/>
                <w:szCs w:val="24"/>
              </w:rPr>
            </w:pPr>
            <w:r w:rsidRPr="00AF20E8">
              <w:rPr>
                <w:rFonts w:asciiTheme="minorHAnsi" w:hAnsiTheme="minorHAnsi" w:cstheme="minorHAnsi"/>
                <w:sz w:val="24"/>
                <w:szCs w:val="24"/>
              </w:rPr>
              <w:t>5 – Show Me the Customers</w:t>
            </w:r>
          </w:p>
        </w:tc>
      </w:tr>
      <w:tr w:rsidR="00EB5B83" w14:paraId="29520134" w14:textId="77777777" w:rsidTr="00942FDC">
        <w:tc>
          <w:tcPr>
            <w:tcW w:w="3253" w:type="dxa"/>
            <w:vMerge/>
          </w:tcPr>
          <w:p w14:paraId="6305F549"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69FCA9B"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6B2C9B62" w14:textId="77777777" w:rsidR="00EB5B83" w:rsidRDefault="00EB5B83" w:rsidP="00942FDC">
            <w:pPr>
              <w:pStyle w:val="HoneywellLetterBody"/>
              <w:rPr>
                <w:rFonts w:ascii="Honeywell Cond Web" w:hAnsi="Honeywell Cond Web" w:cs="Honeywell Sans"/>
                <w:sz w:val="24"/>
                <w:szCs w:val="24"/>
              </w:rPr>
            </w:pPr>
          </w:p>
        </w:tc>
      </w:tr>
      <w:tr w:rsidR="00EB5B83" w14:paraId="41F172E3" w14:textId="77777777" w:rsidTr="00942FDC">
        <w:tc>
          <w:tcPr>
            <w:tcW w:w="3253" w:type="dxa"/>
            <w:vMerge/>
          </w:tcPr>
          <w:p w14:paraId="4A04F272"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3AD5CEFD"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37729601" w14:textId="77777777" w:rsidR="00EB5B83" w:rsidRDefault="00EB5B83" w:rsidP="00942FDC">
            <w:pPr>
              <w:pStyle w:val="HoneywellLetterBody"/>
              <w:rPr>
                <w:rFonts w:ascii="Honeywell Cond Web" w:hAnsi="Honeywell Cond Web" w:cs="Honeywell Sans"/>
                <w:sz w:val="24"/>
                <w:szCs w:val="24"/>
              </w:rPr>
            </w:pPr>
          </w:p>
        </w:tc>
      </w:tr>
      <w:tr w:rsidR="00EB5B83" w14:paraId="77E43A6E" w14:textId="77777777" w:rsidTr="00942FDC">
        <w:tc>
          <w:tcPr>
            <w:tcW w:w="3253" w:type="dxa"/>
            <w:vMerge/>
            <w:tcBorders>
              <w:bottom w:val="single" w:sz="4" w:space="0" w:color="auto"/>
            </w:tcBorders>
          </w:tcPr>
          <w:p w14:paraId="66D15617"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07E09237"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4D5603FF" w14:textId="77777777" w:rsidR="00EB5B83" w:rsidRDefault="00EB5B83" w:rsidP="00942FDC">
            <w:pPr>
              <w:pStyle w:val="HoneywellLetterBody"/>
              <w:rPr>
                <w:rFonts w:ascii="Honeywell Cond Web" w:hAnsi="Honeywell Cond Web" w:cs="Honeywell Sans"/>
                <w:sz w:val="24"/>
                <w:szCs w:val="24"/>
              </w:rPr>
            </w:pPr>
          </w:p>
        </w:tc>
      </w:tr>
    </w:tbl>
    <w:p w14:paraId="25B5A17B" w14:textId="77777777" w:rsidR="00EB5B83" w:rsidRDefault="00EB5B83" w:rsidP="00EB5B83">
      <w:pPr>
        <w:pStyle w:val="HoneywellLetterBody"/>
        <w:rPr>
          <w:rFonts w:ascii="Honeywell Cond Web" w:hAnsi="Honeywell Cond Web" w:cs="Honeywell Sans"/>
          <w:sz w:val="24"/>
          <w:szCs w:val="24"/>
        </w:rPr>
      </w:pPr>
    </w:p>
    <w:p w14:paraId="4400A2C2" w14:textId="77777777" w:rsidR="00EB5B83" w:rsidRDefault="00EB5B83" w:rsidP="00EB5B83">
      <w:pPr>
        <w:pStyle w:val="HoneywellLetterBody"/>
        <w:rPr>
          <w:rFonts w:ascii="Honeywell Cond Web" w:hAnsi="Honeywell Cond Web" w:cs="Honeywell Sans"/>
          <w:sz w:val="24"/>
          <w:szCs w:val="24"/>
        </w:rPr>
      </w:pPr>
    </w:p>
    <w:tbl>
      <w:tblPr>
        <w:tblStyle w:val="TableGrid"/>
        <w:tblW w:w="0" w:type="auto"/>
        <w:tblInd w:w="720" w:type="dxa"/>
        <w:tblLook w:val="04A0" w:firstRow="1" w:lastRow="0" w:firstColumn="1" w:lastColumn="0" w:noHBand="0" w:noVBand="1"/>
      </w:tblPr>
      <w:tblGrid>
        <w:gridCol w:w="3253"/>
        <w:gridCol w:w="3254"/>
        <w:gridCol w:w="3247"/>
      </w:tblGrid>
      <w:tr w:rsidR="00EB5B83" w14:paraId="699DA3D1" w14:textId="77777777" w:rsidTr="00942FDC">
        <w:tc>
          <w:tcPr>
            <w:tcW w:w="9754" w:type="dxa"/>
            <w:gridSpan w:val="3"/>
            <w:shd w:val="clear" w:color="auto" w:fill="D9D9D9" w:themeFill="background1" w:themeFillShade="D9"/>
          </w:tcPr>
          <w:p w14:paraId="6770B35B" w14:textId="77777777" w:rsidR="00EB5B83" w:rsidRPr="002F5C59" w:rsidRDefault="00EB5B83" w:rsidP="00942FDC">
            <w:pPr>
              <w:pStyle w:val="HoneywellLetterBody"/>
              <w:rPr>
                <w:rFonts w:asciiTheme="minorHAnsi" w:hAnsiTheme="minorHAnsi" w:cstheme="minorHAnsi"/>
                <w:b/>
                <w:bCs/>
                <w:sz w:val="24"/>
                <w:szCs w:val="24"/>
              </w:rPr>
            </w:pPr>
            <w:r w:rsidRPr="002F5C59">
              <w:rPr>
                <w:rFonts w:asciiTheme="minorHAnsi" w:hAnsiTheme="minorHAnsi" w:cstheme="minorHAnsi"/>
                <w:b/>
                <w:bCs/>
                <w:sz w:val="28"/>
                <w:szCs w:val="26"/>
              </w:rPr>
              <w:t>COMPETENCY: GROWING THE CLIENT</w:t>
            </w:r>
          </w:p>
        </w:tc>
      </w:tr>
      <w:tr w:rsidR="00EB5B83" w14:paraId="4164EAD0" w14:textId="77777777" w:rsidTr="00942FDC">
        <w:tc>
          <w:tcPr>
            <w:tcW w:w="3253" w:type="dxa"/>
            <w:tcBorders>
              <w:bottom w:val="single" w:sz="4" w:space="0" w:color="auto"/>
            </w:tcBorders>
            <w:shd w:val="clear" w:color="auto" w:fill="D9D9D9" w:themeFill="background1" w:themeFillShade="D9"/>
          </w:tcPr>
          <w:p w14:paraId="5FA26922" w14:textId="77777777" w:rsidR="00EB5B83" w:rsidRPr="002F5C59" w:rsidRDefault="00EB5B83" w:rsidP="00942FDC">
            <w:pPr>
              <w:pStyle w:val="HoneywellLetterBody"/>
              <w:rPr>
                <w:rFonts w:asciiTheme="minorHAnsi" w:hAnsiTheme="minorHAnsi" w:cstheme="minorHAnsi"/>
                <w:b/>
                <w:bCs/>
                <w:sz w:val="24"/>
                <w:szCs w:val="24"/>
              </w:rPr>
            </w:pPr>
            <w:r w:rsidRPr="002F5C59">
              <w:rPr>
                <w:rFonts w:asciiTheme="minorHAnsi" w:hAnsiTheme="minorHAnsi" w:cstheme="minorHAnsi"/>
                <w:b/>
                <w:bCs/>
                <w:sz w:val="24"/>
                <w:szCs w:val="24"/>
              </w:rPr>
              <w:t xml:space="preserve">BEHAVIORS </w:t>
            </w:r>
          </w:p>
        </w:tc>
        <w:tc>
          <w:tcPr>
            <w:tcW w:w="3254" w:type="dxa"/>
            <w:tcBorders>
              <w:bottom w:val="single" w:sz="4" w:space="0" w:color="auto"/>
            </w:tcBorders>
            <w:shd w:val="clear" w:color="auto" w:fill="D9D9D9" w:themeFill="background1" w:themeFillShade="D9"/>
          </w:tcPr>
          <w:p w14:paraId="74A81FE1" w14:textId="77777777" w:rsidR="00EB5B83" w:rsidRPr="002F5C59" w:rsidRDefault="00EB5B83" w:rsidP="00942FDC">
            <w:pPr>
              <w:pStyle w:val="HoneywellLetterBody"/>
              <w:rPr>
                <w:rFonts w:asciiTheme="minorHAnsi" w:hAnsiTheme="minorHAnsi" w:cstheme="minorHAnsi"/>
                <w:b/>
                <w:bCs/>
                <w:sz w:val="24"/>
                <w:szCs w:val="24"/>
              </w:rPr>
            </w:pPr>
            <w:r w:rsidRPr="002F5C59">
              <w:rPr>
                <w:rFonts w:asciiTheme="minorHAnsi" w:hAnsiTheme="minorHAnsi" w:cstheme="minorHAnsi"/>
                <w:b/>
                <w:bCs/>
                <w:sz w:val="24"/>
                <w:szCs w:val="24"/>
              </w:rPr>
              <w:t>RESOURCES</w:t>
            </w:r>
          </w:p>
        </w:tc>
        <w:tc>
          <w:tcPr>
            <w:tcW w:w="3247" w:type="dxa"/>
            <w:shd w:val="clear" w:color="auto" w:fill="D9D9D9" w:themeFill="background1" w:themeFillShade="D9"/>
          </w:tcPr>
          <w:p w14:paraId="70DBF578" w14:textId="77777777" w:rsidR="00EB5B83" w:rsidRPr="002F5C59" w:rsidRDefault="00EB5B83" w:rsidP="00942FDC">
            <w:pPr>
              <w:pStyle w:val="HoneywellLetterBody"/>
              <w:rPr>
                <w:rFonts w:asciiTheme="minorHAnsi" w:hAnsiTheme="minorHAnsi" w:cstheme="minorHAnsi"/>
                <w:b/>
                <w:bCs/>
                <w:sz w:val="24"/>
                <w:szCs w:val="24"/>
              </w:rPr>
            </w:pPr>
            <w:r w:rsidRPr="002F5C59">
              <w:rPr>
                <w:rFonts w:asciiTheme="minorHAnsi" w:hAnsiTheme="minorHAnsi" w:cstheme="minorHAnsi"/>
                <w:b/>
                <w:bCs/>
                <w:sz w:val="24"/>
                <w:szCs w:val="24"/>
              </w:rPr>
              <w:t>READINESS</w:t>
            </w:r>
          </w:p>
        </w:tc>
      </w:tr>
      <w:tr w:rsidR="00EB5B83" w14:paraId="407C19A5" w14:textId="77777777" w:rsidTr="00942FDC">
        <w:trPr>
          <w:trHeight w:val="1056"/>
        </w:trPr>
        <w:tc>
          <w:tcPr>
            <w:tcW w:w="3253" w:type="dxa"/>
            <w:vMerge w:val="restart"/>
          </w:tcPr>
          <w:p w14:paraId="57910EE5" w14:textId="77777777" w:rsidR="00EB5B83" w:rsidRPr="002F5C59" w:rsidRDefault="00EB5B83" w:rsidP="00942FDC">
            <w:pPr>
              <w:pStyle w:val="HoneywellLetterBody"/>
              <w:numPr>
                <w:ilvl w:val="0"/>
                <w:numId w:val="29"/>
              </w:numPr>
              <w:rPr>
                <w:rFonts w:asciiTheme="minorHAnsi" w:hAnsiTheme="minorHAnsi" w:cstheme="minorHAnsi"/>
                <w:sz w:val="24"/>
                <w:szCs w:val="24"/>
              </w:rPr>
            </w:pPr>
            <w:r w:rsidRPr="002F5C59">
              <w:rPr>
                <w:rFonts w:asciiTheme="minorHAnsi" w:hAnsiTheme="minorHAnsi" w:cstheme="minorHAnsi"/>
                <w:sz w:val="24"/>
                <w:szCs w:val="24"/>
              </w:rPr>
              <w:t>Maintain meaningful relationships with customers</w:t>
            </w:r>
          </w:p>
          <w:p w14:paraId="72F53F28" w14:textId="77777777" w:rsidR="00EB5B83" w:rsidRPr="002F5C59" w:rsidRDefault="00EB5B83" w:rsidP="00942FDC">
            <w:pPr>
              <w:pStyle w:val="HoneywellLetterBody"/>
              <w:numPr>
                <w:ilvl w:val="0"/>
                <w:numId w:val="29"/>
              </w:numPr>
              <w:rPr>
                <w:rFonts w:asciiTheme="minorHAnsi" w:hAnsiTheme="minorHAnsi" w:cstheme="minorHAnsi"/>
                <w:sz w:val="24"/>
                <w:szCs w:val="24"/>
              </w:rPr>
            </w:pPr>
            <w:r w:rsidRPr="002F5C59">
              <w:rPr>
                <w:rFonts w:asciiTheme="minorHAnsi" w:hAnsiTheme="minorHAnsi" w:cstheme="minorHAnsi"/>
                <w:sz w:val="24"/>
                <w:szCs w:val="24"/>
              </w:rPr>
              <w:t>Network throughout client organizations</w:t>
            </w:r>
          </w:p>
          <w:p w14:paraId="4584C4D0" w14:textId="77777777" w:rsidR="00EB5B83" w:rsidRPr="002F5C59" w:rsidRDefault="00EB5B83" w:rsidP="00942FDC">
            <w:pPr>
              <w:pStyle w:val="HoneywellLetterBody"/>
              <w:numPr>
                <w:ilvl w:val="0"/>
                <w:numId w:val="29"/>
              </w:numPr>
              <w:rPr>
                <w:rFonts w:asciiTheme="minorHAnsi" w:hAnsiTheme="minorHAnsi" w:cstheme="minorHAnsi"/>
                <w:sz w:val="24"/>
                <w:szCs w:val="24"/>
              </w:rPr>
            </w:pPr>
            <w:r w:rsidRPr="002F5C59">
              <w:rPr>
                <w:rFonts w:asciiTheme="minorHAnsi" w:hAnsiTheme="minorHAnsi" w:cstheme="minorHAnsi"/>
                <w:sz w:val="24"/>
                <w:szCs w:val="24"/>
              </w:rPr>
              <w:t>Perceived to be of value to the client</w:t>
            </w:r>
          </w:p>
          <w:p w14:paraId="117F2CF7" w14:textId="60F7D874" w:rsidR="00EB5B83" w:rsidRPr="002F5C59" w:rsidRDefault="00E24C47" w:rsidP="00942FDC">
            <w:pPr>
              <w:pStyle w:val="HoneywellLetterBody"/>
              <w:numPr>
                <w:ilvl w:val="0"/>
                <w:numId w:val="29"/>
              </w:numPr>
              <w:rPr>
                <w:rFonts w:asciiTheme="minorHAnsi" w:hAnsiTheme="minorHAnsi" w:cstheme="minorHAnsi"/>
                <w:sz w:val="24"/>
                <w:szCs w:val="24"/>
              </w:rPr>
            </w:pPr>
            <w:r w:rsidRPr="002F5C59">
              <w:rPr>
                <w:rFonts w:asciiTheme="minorHAnsi" w:hAnsiTheme="minorHAnsi" w:cstheme="minorHAnsi"/>
                <w:sz w:val="24"/>
                <w:szCs w:val="24"/>
              </w:rPr>
              <w:t>Communicate</w:t>
            </w:r>
            <w:r w:rsidR="00EB5B83" w:rsidRPr="002F5C59">
              <w:rPr>
                <w:rFonts w:asciiTheme="minorHAnsi" w:hAnsiTheme="minorHAnsi" w:cstheme="minorHAnsi"/>
                <w:sz w:val="24"/>
                <w:szCs w:val="24"/>
              </w:rPr>
              <w:t xml:space="preserve"> value creation and business outcomes to client</w:t>
            </w:r>
          </w:p>
        </w:tc>
        <w:tc>
          <w:tcPr>
            <w:tcW w:w="3254" w:type="dxa"/>
            <w:tcBorders>
              <w:bottom w:val="nil"/>
            </w:tcBorders>
          </w:tcPr>
          <w:p w14:paraId="56ECCB8F" w14:textId="5D6B77A2" w:rsidR="00EB5B83" w:rsidRPr="00E24C47" w:rsidRDefault="00EB5B83" w:rsidP="00942FDC">
            <w:pPr>
              <w:pStyle w:val="HoneywellLetterBody"/>
              <w:numPr>
                <w:ilvl w:val="0"/>
                <w:numId w:val="28"/>
              </w:numPr>
              <w:rPr>
                <w:rFonts w:asciiTheme="minorHAnsi" w:hAnsiTheme="minorHAnsi" w:cstheme="minorHAnsi"/>
                <w:color w:val="4472C4" w:themeColor="accent1"/>
                <w:sz w:val="24"/>
                <w:szCs w:val="24"/>
              </w:rPr>
            </w:pPr>
            <w:r w:rsidRPr="00E24C47">
              <w:rPr>
                <w:rFonts w:asciiTheme="minorHAnsi" w:hAnsiTheme="minorHAnsi" w:cstheme="minorHAnsi"/>
                <w:color w:val="4472C4" w:themeColor="accent1"/>
                <w:sz w:val="24"/>
                <w:szCs w:val="24"/>
              </w:rPr>
              <w:t>Operate &amp; Grow – Course</w:t>
            </w:r>
          </w:p>
          <w:p w14:paraId="5549FFE5" w14:textId="74E1587C" w:rsidR="00EB5B83" w:rsidRPr="00E24C47" w:rsidRDefault="00EB5B83" w:rsidP="00942FDC">
            <w:pPr>
              <w:pStyle w:val="HoneywellLetterBody"/>
              <w:numPr>
                <w:ilvl w:val="0"/>
                <w:numId w:val="28"/>
              </w:numPr>
              <w:rPr>
                <w:rFonts w:asciiTheme="minorHAnsi" w:hAnsiTheme="minorHAnsi" w:cstheme="minorHAnsi"/>
                <w:color w:val="4472C4" w:themeColor="accent1"/>
                <w:sz w:val="24"/>
                <w:szCs w:val="24"/>
              </w:rPr>
            </w:pPr>
            <w:r w:rsidRPr="00E24C47">
              <w:rPr>
                <w:rFonts w:asciiTheme="minorHAnsi" w:hAnsiTheme="minorHAnsi" w:cstheme="minorHAnsi"/>
                <w:color w:val="4472C4" w:themeColor="accent1"/>
                <w:sz w:val="24"/>
                <w:szCs w:val="24"/>
              </w:rPr>
              <w:t>Discovery Questions for Growing Partnerships</w:t>
            </w:r>
          </w:p>
          <w:p w14:paraId="12EAD0F5" w14:textId="705A2495" w:rsidR="00EB5B83" w:rsidRPr="00E24C47" w:rsidRDefault="00EB5B83" w:rsidP="00942FDC">
            <w:pPr>
              <w:pStyle w:val="HoneywellLetterBody"/>
              <w:numPr>
                <w:ilvl w:val="0"/>
                <w:numId w:val="28"/>
              </w:numPr>
              <w:rPr>
                <w:rFonts w:asciiTheme="minorHAnsi" w:hAnsiTheme="minorHAnsi" w:cstheme="minorHAnsi"/>
                <w:color w:val="4472C4" w:themeColor="accent1"/>
                <w:sz w:val="24"/>
                <w:szCs w:val="24"/>
              </w:rPr>
            </w:pPr>
            <w:r w:rsidRPr="00E24C47">
              <w:rPr>
                <w:rFonts w:asciiTheme="minorHAnsi" w:hAnsiTheme="minorHAnsi" w:cstheme="minorHAnsi"/>
                <w:color w:val="4472C4" w:themeColor="accent1"/>
                <w:sz w:val="24"/>
                <w:szCs w:val="24"/>
              </w:rPr>
              <w:t>Winning the Challenger Sale: Grow Your Accounts Through Commercial Teaching – Webinar</w:t>
            </w:r>
          </w:p>
          <w:p w14:paraId="555EF589" w14:textId="50D623D6" w:rsidR="00EB5B83" w:rsidRPr="00E24C47" w:rsidRDefault="00EB5B83" w:rsidP="00942FDC">
            <w:pPr>
              <w:pStyle w:val="HoneywellLetterBody"/>
              <w:numPr>
                <w:ilvl w:val="0"/>
                <w:numId w:val="28"/>
              </w:numPr>
              <w:rPr>
                <w:rFonts w:asciiTheme="minorHAnsi" w:hAnsiTheme="minorHAnsi" w:cstheme="minorHAnsi"/>
                <w:color w:val="4472C4" w:themeColor="accent1"/>
                <w:sz w:val="24"/>
                <w:szCs w:val="24"/>
              </w:rPr>
            </w:pPr>
            <w:r w:rsidRPr="00E24C47">
              <w:rPr>
                <w:rFonts w:asciiTheme="minorHAnsi" w:hAnsiTheme="minorHAnsi" w:cstheme="minorHAnsi"/>
                <w:color w:val="4472C4" w:themeColor="accent1"/>
                <w:sz w:val="24"/>
                <w:szCs w:val="24"/>
              </w:rPr>
              <w:t xml:space="preserve">Operate &amp; Grow Phase – Summary </w:t>
            </w:r>
          </w:p>
          <w:p w14:paraId="36FE5AE4" w14:textId="77777777" w:rsidR="00EB5B83" w:rsidRPr="002F5C59" w:rsidRDefault="00EB5B83" w:rsidP="00942FDC">
            <w:pPr>
              <w:pStyle w:val="HoneywellLetterBody"/>
              <w:rPr>
                <w:rFonts w:asciiTheme="minorHAnsi" w:hAnsiTheme="minorHAnsi" w:cstheme="minorHAnsi"/>
                <w:sz w:val="24"/>
                <w:szCs w:val="24"/>
              </w:rPr>
            </w:pPr>
          </w:p>
        </w:tc>
        <w:tc>
          <w:tcPr>
            <w:tcW w:w="3247" w:type="dxa"/>
            <w:vMerge w:val="restart"/>
          </w:tcPr>
          <w:p w14:paraId="56F1B9AA" w14:textId="77777777" w:rsidR="00EB5B83" w:rsidRPr="002F5C59" w:rsidRDefault="00EB5B83" w:rsidP="00942FDC">
            <w:pPr>
              <w:pStyle w:val="HoneywellLetterBody"/>
              <w:rPr>
                <w:rFonts w:asciiTheme="minorHAnsi" w:hAnsiTheme="minorHAnsi" w:cstheme="minorHAnsi"/>
                <w:noProof/>
                <w:sz w:val="24"/>
                <w:szCs w:val="24"/>
              </w:rPr>
            </w:pPr>
            <w:r w:rsidRPr="002F5C59">
              <w:rPr>
                <w:rFonts w:asciiTheme="minorHAnsi" w:hAnsiTheme="minorHAnsi" w:cstheme="minorHAnsi"/>
                <w:noProof/>
                <w:sz w:val="24"/>
                <w:szCs w:val="24"/>
              </w:rPr>
              <w:t>1 – Not Comfortable</w:t>
            </w:r>
          </w:p>
          <w:p w14:paraId="126C8A9F" w14:textId="77777777" w:rsidR="00EB5B83" w:rsidRPr="002F5C59" w:rsidRDefault="00EB5B83" w:rsidP="00942FDC">
            <w:pPr>
              <w:pStyle w:val="HoneywellLetterBody"/>
              <w:rPr>
                <w:rFonts w:asciiTheme="minorHAnsi" w:hAnsiTheme="minorHAnsi" w:cstheme="minorHAnsi"/>
                <w:sz w:val="24"/>
                <w:szCs w:val="24"/>
              </w:rPr>
            </w:pPr>
            <w:r w:rsidRPr="002F5C59">
              <w:rPr>
                <w:rFonts w:asciiTheme="minorHAnsi" w:hAnsiTheme="minorHAnsi" w:cstheme="minorHAnsi"/>
                <w:sz w:val="24"/>
                <w:szCs w:val="24"/>
              </w:rPr>
              <w:t xml:space="preserve">2 </w:t>
            </w:r>
            <w:proofErr w:type="gramStart"/>
            <w:r w:rsidRPr="002F5C59">
              <w:rPr>
                <w:rFonts w:asciiTheme="minorHAnsi" w:hAnsiTheme="minorHAnsi" w:cstheme="minorHAnsi"/>
                <w:sz w:val="24"/>
                <w:szCs w:val="24"/>
              </w:rPr>
              <w:t>-  Slightly</w:t>
            </w:r>
            <w:proofErr w:type="gramEnd"/>
            <w:r w:rsidRPr="002F5C59">
              <w:rPr>
                <w:rFonts w:asciiTheme="minorHAnsi" w:hAnsiTheme="minorHAnsi" w:cstheme="minorHAnsi"/>
                <w:sz w:val="24"/>
                <w:szCs w:val="24"/>
              </w:rPr>
              <w:t xml:space="preserve"> Comfortable</w:t>
            </w:r>
          </w:p>
          <w:p w14:paraId="690EC3C3" w14:textId="77777777" w:rsidR="00EB5B83" w:rsidRPr="002F5C59" w:rsidRDefault="00EB5B83" w:rsidP="00942FDC">
            <w:pPr>
              <w:pStyle w:val="HoneywellLetterBody"/>
              <w:rPr>
                <w:rFonts w:asciiTheme="minorHAnsi" w:hAnsiTheme="minorHAnsi" w:cstheme="minorHAnsi"/>
                <w:sz w:val="24"/>
                <w:szCs w:val="24"/>
              </w:rPr>
            </w:pPr>
            <w:r w:rsidRPr="002F5C59">
              <w:rPr>
                <w:rFonts w:asciiTheme="minorHAnsi" w:hAnsiTheme="minorHAnsi" w:cstheme="minorHAnsi"/>
                <w:sz w:val="24"/>
                <w:szCs w:val="24"/>
              </w:rPr>
              <w:t>3 – Neutral</w:t>
            </w:r>
          </w:p>
          <w:p w14:paraId="7678ED0C" w14:textId="77777777" w:rsidR="00EB5B83" w:rsidRPr="002F5C59" w:rsidRDefault="00EB5B83" w:rsidP="00942FDC">
            <w:pPr>
              <w:pStyle w:val="HoneywellLetterBody"/>
              <w:rPr>
                <w:rFonts w:asciiTheme="minorHAnsi" w:hAnsiTheme="minorHAnsi" w:cstheme="minorHAnsi"/>
                <w:sz w:val="24"/>
                <w:szCs w:val="24"/>
              </w:rPr>
            </w:pPr>
            <w:r w:rsidRPr="002F5C59">
              <w:rPr>
                <w:rFonts w:asciiTheme="minorHAnsi" w:hAnsiTheme="minorHAnsi" w:cstheme="minorHAnsi"/>
                <w:sz w:val="24"/>
                <w:szCs w:val="24"/>
              </w:rPr>
              <w:t>4 – Getting the Hang of It</w:t>
            </w:r>
          </w:p>
          <w:p w14:paraId="182AE411" w14:textId="77777777" w:rsidR="00EB5B83" w:rsidRPr="002F5C59" w:rsidRDefault="00EB5B83" w:rsidP="00942FDC">
            <w:pPr>
              <w:pStyle w:val="HoneywellLetterBody"/>
              <w:rPr>
                <w:rFonts w:asciiTheme="minorHAnsi" w:hAnsiTheme="minorHAnsi" w:cstheme="minorHAnsi"/>
                <w:sz w:val="24"/>
                <w:szCs w:val="24"/>
              </w:rPr>
            </w:pPr>
            <w:r w:rsidRPr="002F5C59">
              <w:rPr>
                <w:rFonts w:asciiTheme="minorHAnsi" w:hAnsiTheme="minorHAnsi" w:cstheme="minorHAnsi"/>
                <w:sz w:val="24"/>
                <w:szCs w:val="24"/>
              </w:rPr>
              <w:t>5 – Show Me the Customers</w:t>
            </w:r>
          </w:p>
        </w:tc>
      </w:tr>
      <w:tr w:rsidR="00EB5B83" w14:paraId="342EB881" w14:textId="77777777" w:rsidTr="00942FDC">
        <w:tc>
          <w:tcPr>
            <w:tcW w:w="3253" w:type="dxa"/>
            <w:vMerge/>
          </w:tcPr>
          <w:p w14:paraId="73F0B4FE"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45C5D3F"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16722629" w14:textId="77777777" w:rsidR="00EB5B83" w:rsidRDefault="00EB5B83" w:rsidP="00942FDC">
            <w:pPr>
              <w:pStyle w:val="HoneywellLetterBody"/>
              <w:rPr>
                <w:rFonts w:ascii="Honeywell Cond Web" w:hAnsi="Honeywell Cond Web" w:cs="Honeywell Sans"/>
                <w:sz w:val="24"/>
                <w:szCs w:val="24"/>
              </w:rPr>
            </w:pPr>
          </w:p>
        </w:tc>
      </w:tr>
      <w:tr w:rsidR="00EB5B83" w14:paraId="26C8D280" w14:textId="77777777" w:rsidTr="00942FDC">
        <w:tc>
          <w:tcPr>
            <w:tcW w:w="3253" w:type="dxa"/>
            <w:vMerge/>
          </w:tcPr>
          <w:p w14:paraId="7F68FCE2"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bottom w:val="nil"/>
            </w:tcBorders>
          </w:tcPr>
          <w:p w14:paraId="79BA6A00"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7F818499" w14:textId="77777777" w:rsidR="00EB5B83" w:rsidRDefault="00EB5B83" w:rsidP="00942FDC">
            <w:pPr>
              <w:pStyle w:val="HoneywellLetterBody"/>
              <w:rPr>
                <w:rFonts w:ascii="Honeywell Cond Web" w:hAnsi="Honeywell Cond Web" w:cs="Honeywell Sans"/>
                <w:sz w:val="24"/>
                <w:szCs w:val="24"/>
              </w:rPr>
            </w:pPr>
          </w:p>
        </w:tc>
      </w:tr>
      <w:tr w:rsidR="00EB5B83" w14:paraId="4DED3F39" w14:textId="77777777" w:rsidTr="00E24C47">
        <w:trPr>
          <w:trHeight w:val="46"/>
        </w:trPr>
        <w:tc>
          <w:tcPr>
            <w:tcW w:w="3253" w:type="dxa"/>
            <w:vMerge/>
            <w:tcBorders>
              <w:bottom w:val="single" w:sz="4" w:space="0" w:color="auto"/>
            </w:tcBorders>
          </w:tcPr>
          <w:p w14:paraId="01404827" w14:textId="77777777" w:rsidR="00EB5B83" w:rsidRDefault="00EB5B83" w:rsidP="00942FDC">
            <w:pPr>
              <w:pStyle w:val="HoneywellLetterBody"/>
              <w:rPr>
                <w:rFonts w:ascii="Honeywell Cond Web" w:hAnsi="Honeywell Cond Web" w:cs="Honeywell Sans"/>
                <w:sz w:val="24"/>
                <w:szCs w:val="24"/>
              </w:rPr>
            </w:pPr>
          </w:p>
        </w:tc>
        <w:tc>
          <w:tcPr>
            <w:tcW w:w="3254" w:type="dxa"/>
            <w:tcBorders>
              <w:top w:val="nil"/>
            </w:tcBorders>
          </w:tcPr>
          <w:p w14:paraId="1A1CB6DE" w14:textId="77777777" w:rsidR="00EB5B83" w:rsidRDefault="00EB5B83" w:rsidP="00942FDC">
            <w:pPr>
              <w:pStyle w:val="HoneywellLetterBody"/>
              <w:rPr>
                <w:rFonts w:ascii="Honeywell Cond Web" w:hAnsi="Honeywell Cond Web" w:cs="Honeywell Sans"/>
                <w:sz w:val="24"/>
                <w:szCs w:val="24"/>
              </w:rPr>
            </w:pPr>
          </w:p>
        </w:tc>
        <w:tc>
          <w:tcPr>
            <w:tcW w:w="3247" w:type="dxa"/>
            <w:vMerge/>
          </w:tcPr>
          <w:p w14:paraId="5AA02D0D" w14:textId="77777777" w:rsidR="00EB5B83" w:rsidRDefault="00EB5B83" w:rsidP="00942FDC">
            <w:pPr>
              <w:pStyle w:val="HoneywellLetterBody"/>
              <w:rPr>
                <w:rFonts w:ascii="Honeywell Cond Web" w:hAnsi="Honeywell Cond Web" w:cs="Honeywell Sans"/>
                <w:sz w:val="24"/>
                <w:szCs w:val="24"/>
              </w:rPr>
            </w:pPr>
          </w:p>
        </w:tc>
      </w:tr>
    </w:tbl>
    <w:p w14:paraId="219F5AA8" w14:textId="77777777" w:rsidR="00EB5B83" w:rsidRDefault="00EB5B83" w:rsidP="00EB5B83">
      <w:pPr>
        <w:pStyle w:val="HoneywellLetterBody"/>
        <w:rPr>
          <w:rFonts w:ascii="Honeywell Cond Web" w:hAnsi="Honeywell Cond Web" w:cs="Honeywell Sans"/>
          <w:sz w:val="24"/>
          <w:szCs w:val="24"/>
        </w:rPr>
      </w:pPr>
    </w:p>
    <w:p w14:paraId="7965968D" w14:textId="7E4F77CD" w:rsidR="00EB5B83" w:rsidRDefault="00E24C47" w:rsidP="007F777B">
      <w:pPr>
        <w:pStyle w:val="HoneywellLetterBody"/>
        <w:ind w:left="1440" w:firstLine="720"/>
        <w:rPr>
          <w:rFonts w:ascii="Honeywell Cond Web" w:hAnsi="Honeywell Cond Web" w:cs="Honeywell Sans"/>
          <w:sz w:val="24"/>
          <w:szCs w:val="24"/>
        </w:rPr>
      </w:pPr>
      <w:r>
        <w:rPr>
          <w:rFonts w:ascii="Honeywell Cond Web Medium" w:hAnsi="Honeywell Cond Web Medium"/>
          <w:i/>
          <w:iCs/>
          <w:noProof/>
          <w:sz w:val="24"/>
          <w:szCs w:val="24"/>
        </w:rPr>
        <w:drawing>
          <wp:inline distT="0" distB="0" distL="0" distR="0" wp14:anchorId="03059068" wp14:editId="2B44A7F1">
            <wp:extent cx="4662364" cy="2222416"/>
            <wp:effectExtent l="0" t="0" r="0" b="635"/>
            <wp:docPr id="495" name="Picture 495" descr="Team of four people using computer in call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Picture 495" descr="Team of four people using computer in call center"/>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762705" cy="2270246"/>
                    </a:xfrm>
                    <a:prstGeom prst="rect">
                      <a:avLst/>
                    </a:prstGeom>
                  </pic:spPr>
                </pic:pic>
              </a:graphicData>
            </a:graphic>
          </wp:inline>
        </w:drawing>
      </w:r>
    </w:p>
    <w:p w14:paraId="1907553D" w14:textId="77777777" w:rsidR="007F777B" w:rsidRDefault="007F777B" w:rsidP="001449BA">
      <w:pPr>
        <w:pStyle w:val="HoneywellLetterBody"/>
        <w:spacing w:line="120" w:lineRule="auto"/>
        <w:rPr>
          <w:rFonts w:ascii="Arial Black" w:hAnsi="Arial Black"/>
          <w:b/>
          <w:bCs/>
          <w:color w:val="FF0000"/>
          <w:sz w:val="60"/>
          <w:szCs w:val="60"/>
        </w:rPr>
      </w:pPr>
    </w:p>
    <w:p w14:paraId="567A15FF" w14:textId="41608994" w:rsidR="001449BA" w:rsidRPr="001449BA" w:rsidRDefault="00EB5B83" w:rsidP="001449BA">
      <w:pPr>
        <w:pStyle w:val="HoneywellLetterBody"/>
        <w:spacing w:line="120" w:lineRule="auto"/>
        <w:rPr>
          <w:rFonts w:ascii="Arial Black" w:hAnsi="Arial Black"/>
          <w:b/>
          <w:bCs/>
          <w:color w:val="FF0000"/>
          <w:sz w:val="60"/>
          <w:szCs w:val="60"/>
        </w:rPr>
      </w:pPr>
      <w:r w:rsidRPr="001449BA">
        <w:rPr>
          <w:rFonts w:ascii="Arial Black" w:hAnsi="Arial Black"/>
          <w:b/>
          <w:bCs/>
          <w:color w:val="FF0000"/>
          <w:sz w:val="60"/>
          <w:szCs w:val="60"/>
        </w:rPr>
        <w:lastRenderedPageBreak/>
        <w:t xml:space="preserve">TOOLS </w:t>
      </w:r>
    </w:p>
    <w:p w14:paraId="6CD69679" w14:textId="4DBFE9D3" w:rsidR="00EB5B83" w:rsidRPr="001449BA" w:rsidRDefault="00EB5B83" w:rsidP="001449BA">
      <w:pPr>
        <w:pStyle w:val="HoneywellLetterBody"/>
        <w:spacing w:line="120" w:lineRule="auto"/>
        <w:rPr>
          <w:rFonts w:ascii="Arial Black" w:hAnsi="Arial Black"/>
          <w:b/>
          <w:bCs/>
          <w:sz w:val="60"/>
          <w:szCs w:val="60"/>
        </w:rPr>
      </w:pPr>
      <w:r w:rsidRPr="001449BA">
        <w:rPr>
          <w:rFonts w:ascii="Arial Black" w:hAnsi="Arial Black"/>
          <w:b/>
          <w:bCs/>
          <w:sz w:val="60"/>
          <w:szCs w:val="60"/>
        </w:rPr>
        <w:t>&amp; RESOURCES</w:t>
      </w:r>
    </w:p>
    <w:p w14:paraId="7F57A33A" w14:textId="583CF50C" w:rsidR="00EB5B83" w:rsidRDefault="00EB5B83" w:rsidP="00EB5B83">
      <w:pPr>
        <w:pStyle w:val="HoneywellLetterBody"/>
        <w:rPr>
          <w:rFonts w:ascii="Honeywell Cond Web" w:hAnsi="Honeywell Cond Web"/>
        </w:rPr>
      </w:pPr>
      <w:r>
        <w:rPr>
          <w:rFonts w:ascii="Honeywell Cond Web" w:hAnsi="Honeywell Cond Web"/>
        </w:rPr>
        <w:tab/>
      </w:r>
    </w:p>
    <w:p w14:paraId="601DF143" w14:textId="77777777" w:rsidR="00EB5B83" w:rsidRDefault="00EB5B83" w:rsidP="00EB5B83">
      <w:pPr>
        <w:pStyle w:val="HoneywellLetterBody"/>
        <w:rPr>
          <w:rFonts w:ascii="Honeywell Cond Web" w:hAnsi="Honeywell Cond Web"/>
          <w:sz w:val="16"/>
          <w:szCs w:val="16"/>
        </w:rPr>
      </w:pPr>
    </w:p>
    <w:p w14:paraId="77BD87A7" w14:textId="68FEC43F" w:rsidR="00EB5B83" w:rsidRPr="00366EB3" w:rsidRDefault="00EB5B83" w:rsidP="00E24C47">
      <w:pPr>
        <w:rPr>
          <w:rFonts w:asciiTheme="minorHAnsi" w:hAnsiTheme="minorHAnsi" w:cstheme="minorHAnsi"/>
          <w:i/>
          <w:iCs/>
          <w:sz w:val="24"/>
          <w:szCs w:val="24"/>
        </w:rPr>
      </w:pPr>
      <w:r w:rsidRPr="001449BA">
        <w:rPr>
          <w:rFonts w:asciiTheme="minorHAnsi" w:hAnsiTheme="minorHAnsi" w:cstheme="minorHAnsi"/>
          <w:sz w:val="24"/>
          <w:szCs w:val="24"/>
        </w:rPr>
        <w:t>A variety of tools and resources new hires will find useful in the first 60 days and beyond.</w:t>
      </w:r>
      <w:r w:rsidR="00366EB3">
        <w:rPr>
          <w:rFonts w:asciiTheme="minorHAnsi" w:hAnsiTheme="minorHAnsi" w:cstheme="minorHAnsi"/>
          <w:sz w:val="24"/>
          <w:szCs w:val="24"/>
        </w:rPr>
        <w:t xml:space="preserve"> </w:t>
      </w:r>
      <w:r w:rsidR="00366EB3" w:rsidRPr="00366EB3">
        <w:rPr>
          <w:rFonts w:asciiTheme="minorHAnsi" w:hAnsiTheme="minorHAnsi" w:cstheme="minorHAnsi"/>
          <w:i/>
          <w:iCs/>
          <w:sz w:val="24"/>
          <w:szCs w:val="24"/>
        </w:rPr>
        <w:t>(This page featured graphics of internal sites and applications with links from my employer.)</w:t>
      </w:r>
    </w:p>
    <w:p w14:paraId="3D0A1C96" w14:textId="67E6B26A" w:rsidR="00EB5B83" w:rsidRDefault="00EB5B83" w:rsidP="00EB5B83">
      <w:pPr>
        <w:ind w:left="720"/>
        <w:rPr>
          <w:rFonts w:ascii="Honeywell Cond Web Medium" w:hAnsi="Honeywell Cond Web Medium"/>
          <w:sz w:val="24"/>
          <w:szCs w:val="24"/>
        </w:rPr>
      </w:pPr>
    </w:p>
    <w:p w14:paraId="47F77757" w14:textId="77777777" w:rsidR="00EB5B83" w:rsidRDefault="00EB5B83" w:rsidP="00EB5B83">
      <w:pPr>
        <w:ind w:left="720"/>
        <w:rPr>
          <w:rFonts w:ascii="Honeywell Cond Web Medium" w:hAnsi="Honeywell Cond Web Medium"/>
          <w:sz w:val="24"/>
          <w:szCs w:val="24"/>
        </w:rPr>
      </w:pPr>
    </w:p>
    <w:p w14:paraId="7BAA1E11" w14:textId="77777777" w:rsidR="00EB5B83" w:rsidRDefault="00EB5B83" w:rsidP="00EB5B83">
      <w:pPr>
        <w:ind w:left="720"/>
        <w:rPr>
          <w:rFonts w:ascii="Honeywell Cond Web Medium" w:hAnsi="Honeywell Cond Web Medium"/>
          <w:sz w:val="24"/>
          <w:szCs w:val="24"/>
        </w:rPr>
      </w:pPr>
    </w:p>
    <w:p w14:paraId="508E8D01" w14:textId="77777777" w:rsidR="00EB5B83" w:rsidRDefault="00EB5B83" w:rsidP="00EB5B83">
      <w:pPr>
        <w:ind w:left="720"/>
        <w:rPr>
          <w:rFonts w:ascii="Honeywell Cond Web Medium" w:hAnsi="Honeywell Cond Web Medium"/>
          <w:sz w:val="24"/>
          <w:szCs w:val="24"/>
        </w:rPr>
      </w:pPr>
    </w:p>
    <w:p w14:paraId="07C432B0" w14:textId="77777777" w:rsidR="00EB5B83" w:rsidRDefault="00EB5B83" w:rsidP="00EB5B83">
      <w:pPr>
        <w:ind w:left="720"/>
        <w:rPr>
          <w:rFonts w:ascii="Honeywell Cond Web Medium" w:hAnsi="Honeywell Cond Web Medium"/>
          <w:sz w:val="24"/>
          <w:szCs w:val="24"/>
        </w:rPr>
      </w:pPr>
    </w:p>
    <w:p w14:paraId="0CD93CD1" w14:textId="77777777" w:rsidR="00EB5B83" w:rsidRDefault="00EB5B83" w:rsidP="00EB5B83">
      <w:pPr>
        <w:ind w:left="720"/>
        <w:rPr>
          <w:rFonts w:ascii="Honeywell Cond Web Medium" w:hAnsi="Honeywell Cond Web Medium"/>
          <w:sz w:val="24"/>
          <w:szCs w:val="24"/>
        </w:rPr>
      </w:pPr>
    </w:p>
    <w:p w14:paraId="04FEDE38" w14:textId="77777777" w:rsidR="00EB5B83" w:rsidRDefault="00EB5B83" w:rsidP="00EB5B83">
      <w:pPr>
        <w:ind w:left="720"/>
        <w:rPr>
          <w:rFonts w:ascii="Honeywell Cond Web Medium" w:hAnsi="Honeywell Cond Web Medium"/>
          <w:sz w:val="24"/>
          <w:szCs w:val="24"/>
        </w:rPr>
      </w:pPr>
    </w:p>
    <w:p w14:paraId="409FB7FA" w14:textId="77777777" w:rsidR="00EB5B83" w:rsidRDefault="00EB5B83" w:rsidP="00EB5B83">
      <w:pPr>
        <w:ind w:left="720"/>
        <w:rPr>
          <w:rFonts w:ascii="Honeywell Cond Web Medium" w:hAnsi="Honeywell Cond Web Medium"/>
          <w:sz w:val="24"/>
          <w:szCs w:val="24"/>
        </w:rPr>
      </w:pPr>
    </w:p>
    <w:p w14:paraId="4A61BD0C" w14:textId="77777777" w:rsidR="00EB5B83" w:rsidRDefault="00EB5B83" w:rsidP="00EB5B83">
      <w:pPr>
        <w:ind w:left="720"/>
        <w:rPr>
          <w:rFonts w:ascii="Honeywell Cond Web Medium" w:hAnsi="Honeywell Cond Web Medium"/>
          <w:sz w:val="24"/>
          <w:szCs w:val="24"/>
        </w:rPr>
      </w:pPr>
    </w:p>
    <w:p w14:paraId="229E5D49" w14:textId="77777777" w:rsidR="00EB5B83" w:rsidRDefault="00EB5B83" w:rsidP="00EB5B83">
      <w:pPr>
        <w:rPr>
          <w:rFonts w:ascii="Honeywell Cond Web Medium" w:hAnsi="Honeywell Cond Web Medium"/>
          <w:sz w:val="24"/>
          <w:szCs w:val="24"/>
        </w:rPr>
      </w:pPr>
    </w:p>
    <w:p w14:paraId="306D90E3" w14:textId="77777777" w:rsidR="00EB5B83" w:rsidRDefault="00EB5B83" w:rsidP="00EB5B83">
      <w:pPr>
        <w:pStyle w:val="HoneywellLetterBody"/>
        <w:rPr>
          <w:rFonts w:ascii="Honeywell Cond Web" w:hAnsi="Honeywell Cond Web"/>
          <w:sz w:val="24"/>
          <w:szCs w:val="24"/>
        </w:rPr>
      </w:pPr>
    </w:p>
    <w:p w14:paraId="765C265C" w14:textId="10BB9E93" w:rsidR="00EB5B83" w:rsidRDefault="00EB5B83" w:rsidP="00EB5B83">
      <w:pPr>
        <w:pStyle w:val="HoneywellLetterBody"/>
      </w:pPr>
    </w:p>
    <w:p w14:paraId="483885B7" w14:textId="77777777" w:rsidR="00EB5B83" w:rsidRDefault="00EB5B83" w:rsidP="00EB5B83">
      <w:pPr>
        <w:pStyle w:val="HoneywellLetterBody"/>
      </w:pPr>
    </w:p>
    <w:p w14:paraId="3B6EA5B5" w14:textId="77777777" w:rsidR="00EB5B83" w:rsidRDefault="00EB5B83" w:rsidP="00EB5B83">
      <w:pPr>
        <w:pStyle w:val="HoneywellLetterBody"/>
      </w:pPr>
    </w:p>
    <w:p w14:paraId="1ED7DDA2" w14:textId="77777777" w:rsidR="00EB5B83" w:rsidRDefault="00EB5B83" w:rsidP="00EB5B83">
      <w:pPr>
        <w:pStyle w:val="HoneywellLetterBody"/>
      </w:pPr>
    </w:p>
    <w:p w14:paraId="5A5E5143" w14:textId="77777777" w:rsidR="00EB5B83" w:rsidRDefault="00EB5B83" w:rsidP="00EB5B83">
      <w:pPr>
        <w:pStyle w:val="HoneywellLetterBody"/>
      </w:pPr>
    </w:p>
    <w:p w14:paraId="27462A72" w14:textId="77777777" w:rsidR="00366EB3" w:rsidRDefault="00366EB3" w:rsidP="00EB5B83">
      <w:pPr>
        <w:pStyle w:val="HoneywellLetterBody"/>
      </w:pPr>
    </w:p>
    <w:p w14:paraId="092E8A0F" w14:textId="77777777" w:rsidR="00366EB3" w:rsidRDefault="00366EB3" w:rsidP="00EB5B83">
      <w:pPr>
        <w:pStyle w:val="HoneywellLetterBody"/>
      </w:pPr>
    </w:p>
    <w:p w14:paraId="2DC5E77B" w14:textId="77777777" w:rsidR="00366EB3" w:rsidRDefault="00366EB3" w:rsidP="00EB5B83">
      <w:pPr>
        <w:pStyle w:val="HoneywellLetterBody"/>
      </w:pPr>
    </w:p>
    <w:p w14:paraId="7B8396BC" w14:textId="77777777" w:rsidR="00366EB3" w:rsidRDefault="00366EB3" w:rsidP="00EB5B83">
      <w:pPr>
        <w:pStyle w:val="HoneywellLetterBody"/>
      </w:pPr>
    </w:p>
    <w:p w14:paraId="1C02AC69" w14:textId="77777777" w:rsidR="00366EB3" w:rsidRDefault="00366EB3" w:rsidP="00EB5B83">
      <w:pPr>
        <w:pStyle w:val="HoneywellLetterBody"/>
      </w:pPr>
    </w:p>
    <w:p w14:paraId="791EEEE4" w14:textId="77777777" w:rsidR="00366EB3" w:rsidRDefault="00366EB3" w:rsidP="00EB5B83">
      <w:pPr>
        <w:pStyle w:val="HoneywellLetterBody"/>
      </w:pPr>
    </w:p>
    <w:p w14:paraId="78BA6DE1" w14:textId="77777777" w:rsidR="00366EB3" w:rsidRDefault="00366EB3" w:rsidP="00EB5B83">
      <w:pPr>
        <w:pStyle w:val="HoneywellLetterBody"/>
      </w:pPr>
    </w:p>
    <w:p w14:paraId="29A4E54D" w14:textId="77777777" w:rsidR="00366EB3" w:rsidRDefault="00366EB3" w:rsidP="00EB5B83">
      <w:pPr>
        <w:pStyle w:val="HoneywellLetterBody"/>
      </w:pPr>
    </w:p>
    <w:p w14:paraId="5C795EC7" w14:textId="77777777" w:rsidR="00366EB3" w:rsidRDefault="00366EB3" w:rsidP="00EB5B83">
      <w:pPr>
        <w:pStyle w:val="HoneywellLetterBody"/>
      </w:pPr>
    </w:p>
    <w:p w14:paraId="267D9784" w14:textId="77777777" w:rsidR="00366EB3" w:rsidRDefault="00366EB3" w:rsidP="00EB5B83">
      <w:pPr>
        <w:pStyle w:val="HoneywellLetterBody"/>
      </w:pPr>
    </w:p>
    <w:p w14:paraId="675E70CA" w14:textId="77777777" w:rsidR="00366EB3" w:rsidRDefault="00366EB3" w:rsidP="00EB5B83">
      <w:pPr>
        <w:pStyle w:val="HoneywellLetterBody"/>
      </w:pPr>
    </w:p>
    <w:p w14:paraId="52D36802" w14:textId="77777777" w:rsidR="00366EB3" w:rsidRDefault="00366EB3" w:rsidP="00EB5B83">
      <w:pPr>
        <w:pStyle w:val="HoneywellLetterBody"/>
      </w:pPr>
    </w:p>
    <w:p w14:paraId="158BAB46" w14:textId="77777777" w:rsidR="00366EB3" w:rsidRDefault="00366EB3" w:rsidP="00EB5B83">
      <w:pPr>
        <w:pStyle w:val="HoneywellLetterBody"/>
      </w:pPr>
    </w:p>
    <w:p w14:paraId="02F18E72" w14:textId="77777777" w:rsidR="00366EB3" w:rsidRDefault="00366EB3" w:rsidP="00EB5B83">
      <w:pPr>
        <w:pStyle w:val="HoneywellLetterBody"/>
      </w:pPr>
    </w:p>
    <w:p w14:paraId="77FE44B3" w14:textId="77777777" w:rsidR="00366EB3" w:rsidRDefault="00366EB3" w:rsidP="00EB5B83">
      <w:pPr>
        <w:pStyle w:val="HoneywellLetterBody"/>
      </w:pPr>
    </w:p>
    <w:p w14:paraId="0957FEF8" w14:textId="77777777" w:rsidR="00366EB3" w:rsidRDefault="00366EB3" w:rsidP="00EB5B83">
      <w:pPr>
        <w:pStyle w:val="HoneywellLetterBody"/>
      </w:pPr>
    </w:p>
    <w:p w14:paraId="33A452F3" w14:textId="77777777" w:rsidR="00366EB3" w:rsidRDefault="00366EB3" w:rsidP="00EB5B83">
      <w:pPr>
        <w:pStyle w:val="HoneywellLetterBody"/>
      </w:pPr>
    </w:p>
    <w:p w14:paraId="05236E56" w14:textId="2AD7438A" w:rsidR="0059671D" w:rsidRDefault="0059671D" w:rsidP="00EB5B83">
      <w:pPr>
        <w:pStyle w:val="HoneywellLetterBody"/>
        <w:rPr>
          <w:rFonts w:ascii="Honeywell Cond Web" w:hAnsi="Honeywell Cond Web"/>
          <w:b/>
          <w:bCs/>
          <w:sz w:val="32"/>
          <w:szCs w:val="28"/>
        </w:rPr>
      </w:pPr>
      <w:r>
        <w:rPr>
          <w:rFonts w:ascii="Honeywell Cond Web" w:hAnsi="Honeywell Cond Web"/>
          <w:b/>
          <w:bCs/>
          <w:noProof/>
          <w:sz w:val="32"/>
          <w:szCs w:val="28"/>
        </w:rPr>
        <mc:AlternateContent>
          <mc:Choice Requires="wps">
            <w:drawing>
              <wp:anchor distT="0" distB="0" distL="114300" distR="114300" simplePos="0" relativeHeight="251776000" behindDoc="0" locked="0" layoutInCell="1" allowOverlap="1" wp14:anchorId="1F46CD4B" wp14:editId="69BF0410">
                <wp:simplePos x="0" y="0"/>
                <wp:positionH relativeFrom="column">
                  <wp:posOffset>189037</wp:posOffset>
                </wp:positionH>
                <wp:positionV relativeFrom="paragraph">
                  <wp:posOffset>189037</wp:posOffset>
                </wp:positionV>
                <wp:extent cx="3061504" cy="653970"/>
                <wp:effectExtent l="0" t="0" r="0" b="0"/>
                <wp:wrapNone/>
                <wp:docPr id="497" name="Rectangle 497"/>
                <wp:cNvGraphicFramePr/>
                <a:graphic xmlns:a="http://schemas.openxmlformats.org/drawingml/2006/main">
                  <a:graphicData uri="http://schemas.microsoft.com/office/word/2010/wordprocessingShape">
                    <wps:wsp>
                      <wps:cNvSpPr/>
                      <wps:spPr>
                        <a:xfrm>
                          <a:off x="0" y="0"/>
                          <a:ext cx="3061504" cy="6539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3CBC58" w14:textId="3C7BE828" w:rsidR="0059671D" w:rsidRPr="0059671D" w:rsidRDefault="0059671D" w:rsidP="0059671D">
                            <w:pPr>
                              <w:rPr>
                                <w:rFonts w:ascii="Arial Black" w:hAnsi="Arial Black"/>
                                <w:b/>
                                <w:bCs/>
                                <w:sz w:val="60"/>
                                <w:szCs w:val="60"/>
                              </w:rPr>
                            </w:pPr>
                            <w:r w:rsidRPr="0059671D">
                              <w:rPr>
                                <w:rFonts w:ascii="Arial Black" w:hAnsi="Arial Black"/>
                                <w:b/>
                                <w:bCs/>
                                <w:sz w:val="60"/>
                                <w:szCs w:val="60"/>
                              </w:rPr>
                              <w:t>CONTACT 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46CD4B" id="Rectangle 497" o:spid="_x0000_s1048" style="position:absolute;margin-left:14.9pt;margin-top:14.9pt;width:241.05pt;height:51.5pt;z-index:251776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" filled="f" stroked="f" strokeweight="1pt">
                <v:textbox>
                  <w:txbxContent>
                    <w:p w14:paraId="7B3CBC58" w14:textId="3C7BE828" w:rsidR="0059671D" w:rsidRPr="0059671D" w:rsidRDefault="0059671D" w:rsidP="0059671D">
                      <w:pPr>
                        <w:rPr>
                          <w:rFonts w:ascii="Arial Black" w:hAnsi="Arial Black"/>
                          <w:b/>
                          <w:bCs/>
                          <w:sz w:val="60"/>
                          <w:szCs w:val="60"/>
                        </w:rPr>
                      </w:pPr>
                      <w:r w:rsidRPr="0059671D">
                        <w:rPr>
                          <w:rFonts w:ascii="Arial Black" w:hAnsi="Arial Black"/>
                          <w:b/>
                          <w:bCs/>
                          <w:sz w:val="60"/>
                          <w:szCs w:val="60"/>
                        </w:rPr>
                        <w:t>CONTACT US</w:t>
                      </w:r>
                    </w:p>
                  </w:txbxContent>
                </v:textbox>
              </v:rect>
            </w:pict>
          </mc:Fallback>
        </mc:AlternateContent>
      </w:r>
      <w:r>
        <w:rPr>
          <w:rFonts w:ascii="Honeywell Cond Web" w:hAnsi="Honeywell Cond Web"/>
          <w:b/>
          <w:bCs/>
          <w:noProof/>
          <w:sz w:val="32"/>
          <w:szCs w:val="28"/>
        </w:rPr>
        <w:drawing>
          <wp:inline distT="0" distB="0" distL="0" distR="0" wp14:anchorId="22256C5C" wp14:editId="2A714BF1">
            <wp:extent cx="6809548" cy="3281423"/>
            <wp:effectExtent l="0" t="0" r="0" b="0"/>
            <wp:docPr id="496" name="Picture 496" descr="Financial graph on light leak blurry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Picture 496" descr="Financial graph on light leak blurry backgroun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6864559" cy="3307932"/>
                    </a:xfrm>
                    <a:prstGeom prst="rect">
                      <a:avLst/>
                    </a:prstGeom>
                  </pic:spPr>
                </pic:pic>
              </a:graphicData>
            </a:graphic>
          </wp:inline>
        </w:drawing>
      </w:r>
    </w:p>
    <w:p w14:paraId="014C7134" w14:textId="77777777" w:rsidR="0059671D" w:rsidRDefault="0059671D" w:rsidP="00EB5B83">
      <w:pPr>
        <w:pStyle w:val="HoneywellLetterBody"/>
        <w:rPr>
          <w:rFonts w:ascii="Honeywell Cond Web" w:hAnsi="Honeywell Cond Web"/>
          <w:b/>
          <w:bCs/>
          <w:sz w:val="32"/>
          <w:szCs w:val="28"/>
        </w:rPr>
      </w:pPr>
    </w:p>
    <w:p w14:paraId="124C7209" w14:textId="77777777" w:rsidR="00EB5B83" w:rsidRDefault="00EB5B83" w:rsidP="00EB5B83">
      <w:pPr>
        <w:pStyle w:val="HoneywellLetterBody"/>
        <w:rPr>
          <w:rFonts w:ascii="Honeywell Cond Web" w:hAnsi="Honeywell Cond Web"/>
          <w:sz w:val="16"/>
          <w:szCs w:val="16"/>
        </w:rPr>
      </w:pPr>
    </w:p>
    <w:p w14:paraId="19BF6CC8" w14:textId="77777777" w:rsidR="00EB5B83" w:rsidRDefault="00EB5B83" w:rsidP="00366EB3">
      <w:pPr>
        <w:rPr>
          <w:rFonts w:ascii="Honeywell Cond Web Medium" w:hAnsi="Honeywell Cond Web Medium"/>
          <w:sz w:val="24"/>
          <w:szCs w:val="24"/>
        </w:rPr>
      </w:pPr>
      <w:r>
        <w:rPr>
          <w:rFonts w:ascii="Honeywell Cond Web Medium" w:hAnsi="Honeywell Cond Web Medium"/>
          <w:sz w:val="24"/>
          <w:szCs w:val="24"/>
        </w:rPr>
        <w:t>We understand that your first 60 days can seem daunting at times. In addition to your Sales Manager, Sales Coach and new Teammates, our team is here to help. If you find yourself stuck</w:t>
      </w:r>
    </w:p>
    <w:p w14:paraId="260B5F17" w14:textId="7F28117F" w:rsidR="00C17FAF" w:rsidRDefault="00FC2062" w:rsidP="00FC2062">
      <w:pPr>
        <w:jc w:val="center"/>
      </w:pPr>
      <w:r>
        <w:rPr>
          <w:noProof/>
        </w:rPr>
        <w:drawing>
          <wp:inline distT="0" distB="0" distL="0" distR="0" wp14:anchorId="3F343364" wp14:editId="280EDA45">
            <wp:extent cx="4149524" cy="2016407"/>
            <wp:effectExtent l="0" t="0" r="0" b="15875"/>
            <wp:docPr id="498" name="Diagram 49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14:paraId="6D45B8E7" w14:textId="77777777" w:rsidR="00091B1C" w:rsidRDefault="00091B1C" w:rsidP="00FC2062">
      <w:pPr>
        <w:jc w:val="center"/>
      </w:pPr>
    </w:p>
    <w:p w14:paraId="189B3E1E" w14:textId="77777777" w:rsidR="00091B1C" w:rsidRDefault="00091B1C" w:rsidP="00091B1C"/>
    <w:p w14:paraId="31F983CF" w14:textId="2E99624E" w:rsidR="00091B1C" w:rsidRPr="00091B1C" w:rsidRDefault="00091B1C" w:rsidP="00091B1C">
      <w:pPr>
        <w:spacing w:line="240" w:lineRule="auto"/>
        <w:contextualSpacing/>
        <w:rPr>
          <w:b/>
          <w:bCs/>
        </w:rPr>
      </w:pPr>
      <w:r w:rsidRPr="00091B1C">
        <w:rPr>
          <w:b/>
          <w:bCs/>
        </w:rPr>
        <w:t>Email Us:</w:t>
      </w:r>
    </w:p>
    <w:p w14:paraId="04CF573D" w14:textId="435F54B5" w:rsidR="00091B1C" w:rsidRDefault="00091B1C" w:rsidP="00091B1C">
      <w:pPr>
        <w:spacing w:line="240" w:lineRule="auto"/>
        <w:contextualSpacing/>
      </w:pPr>
      <w:r>
        <w:t>BGUniversity@Company.com</w:t>
      </w:r>
    </w:p>
    <w:sectPr w:rsidR="00091B1C" w:rsidSect="0020026F">
      <w:footerReference w:type="even" r:id="rId53"/>
      <w:headerReference w:type="first" r:id="rId54"/>
      <w:footerReference w:type="first" r:id="rId55"/>
      <w:pgSz w:w="12240" w:h="15840" w:code="1"/>
      <w:pgMar w:top="878" w:right="878" w:bottom="878" w:left="878"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595C7" w14:textId="77777777" w:rsidR="0020026F" w:rsidRDefault="0020026F" w:rsidP="00EB5B83">
      <w:pPr>
        <w:spacing w:after="0" w:line="240" w:lineRule="auto"/>
      </w:pPr>
      <w:r>
        <w:separator/>
      </w:r>
    </w:p>
  </w:endnote>
  <w:endnote w:type="continuationSeparator" w:id="0">
    <w:p w14:paraId="26FC38AE" w14:textId="77777777" w:rsidR="0020026F" w:rsidRDefault="0020026F" w:rsidP="00EB5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oneywell Cond Web Medium">
    <w:altName w:val="Calibri"/>
    <w:panose1 w:val="020B0604020202020204"/>
    <w:charset w:val="00"/>
    <w:family w:val="swiss"/>
    <w:pitch w:val="variable"/>
    <w:sig w:usb0="00000007" w:usb1="00000001" w:usb2="00000000" w:usb3="00000000" w:csb0="00000093" w:csb1="00000000"/>
  </w:font>
  <w:font w:name="Calibri">
    <w:panose1 w:val="020F0502020204030204"/>
    <w:charset w:val="00"/>
    <w:family w:val="swiss"/>
    <w:pitch w:val="variable"/>
    <w:sig w:usb0="E4002EFF" w:usb1="C000247B" w:usb2="00000009" w:usb3="00000000" w:csb0="000001FF" w:csb1="00000000"/>
  </w:font>
  <w:font w:name="HelveticaNeueLT Std Lt">
    <w:panose1 w:val="020B0604020202020204"/>
    <w:charset w:val="00"/>
    <w:family w:val="swiss"/>
    <w:notTrueType/>
    <w:pitch w:val="variable"/>
    <w:sig w:usb0="800000AF" w:usb1="4000204A" w:usb2="00000000" w:usb3="00000000" w:csb0="00000001" w:csb1="00000000"/>
  </w:font>
  <w:font w:name="Minion Pro">
    <w:panose1 w:val="020B0604020202020204"/>
    <w:charset w:val="00"/>
    <w:family w:val="roman"/>
    <w:notTrueType/>
    <w:pitch w:val="variable"/>
    <w:sig w:usb0="60000287" w:usb1="00000001" w:usb2="00000000" w:usb3="00000000" w:csb0="0000019F" w:csb1="00000000"/>
  </w:font>
  <w:font w:name="HelveticaNeueLT Std Cn">
    <w:altName w:val="Calibri"/>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oneywell Sans">
    <w:altName w:val="Calibri"/>
    <w:panose1 w:val="020B0604020202020204"/>
    <w:charset w:val="00"/>
    <w:family w:val="swiss"/>
    <w:notTrueType/>
    <w:pitch w:val="default"/>
    <w:sig w:usb0="00000003" w:usb1="00000000" w:usb2="00000000" w:usb3="00000000" w:csb0="00000001" w:csb1="00000000"/>
  </w:font>
  <w:font w:name="Honeywell Sans Web Black">
    <w:altName w:val="Calibri"/>
    <w:panose1 w:val="020B0604020202020204"/>
    <w:charset w:val="00"/>
    <w:family w:val="auto"/>
    <w:pitch w:val="variable"/>
    <w:sig w:usb0="00000007" w:usb1="00000001" w:usb2="00000000" w:usb3="00000000" w:csb0="00000093" w:csb1="00000000"/>
  </w:font>
  <w:font w:name="Honeywell Cond Web">
    <w:altName w:val="Calibri"/>
    <w:panose1 w:val="020B0604020202020204"/>
    <w:charset w:val="00"/>
    <w:family w:val="swiss"/>
    <w:pitch w:val="variable"/>
    <w:sig w:usb0="00000007" w:usb1="00000001"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ADLaM Display">
    <w:panose1 w:val="02010000000000000000"/>
    <w:charset w:val="00"/>
    <w:family w:val="auto"/>
    <w:pitch w:val="variable"/>
    <w:sig w:usb0="8000206F" w:usb1="4200004A" w:usb2="00000000" w:usb3="00000000" w:csb0="00000001" w:csb1="00000000"/>
  </w:font>
  <w:font w:name="Honeywell Sans Web Medium">
    <w:altName w:val="Calibri"/>
    <w:panose1 w:val="020B0604020202020204"/>
    <w:charset w:val="00"/>
    <w:family w:val="auto"/>
    <w:pitch w:val="variable"/>
    <w:sig w:usb0="00000007" w:usb1="00000001"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49AF6" w14:textId="77777777" w:rsidR="00000000" w:rsidRPr="003A3360" w:rsidRDefault="00091B1C" w:rsidP="003A3360">
    <w:pPr>
      <w:pStyle w:val="Footer"/>
    </w:pPr>
    <w:fldSimple w:instr=" DOCPROPERTY bjFooterEvenPageDocProperty \* MERGEFORMAT " w:fldLock="1">
      <w:r w:rsidRPr="003A3360">
        <w:rPr>
          <w:rFonts w:ascii="Arial" w:hAnsi="Arial" w:cs="Arial"/>
          <w:color w:val="7F7F7F"/>
          <w:sz w:val="18"/>
        </w:rPr>
        <w:t>Honeywell Internal</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A574E" w14:textId="2EB9A0A4" w:rsidR="00000000" w:rsidRPr="003A3360" w:rsidRDefault="005652DD" w:rsidP="003A3360">
    <w:pPr>
      <w:pStyle w:val="Footer"/>
    </w:pPr>
    <w:r>
      <w:rPr>
        <w:noProof/>
      </w:rPr>
      <mc:AlternateContent>
        <mc:Choice Requires="wps">
          <w:drawing>
            <wp:anchor distT="0" distB="0" distL="114300" distR="114300" simplePos="0" relativeHeight="251661312" behindDoc="0" locked="0" layoutInCell="1" allowOverlap="1" wp14:anchorId="4A7442BD" wp14:editId="4A175891">
              <wp:simplePos x="0" y="0"/>
              <wp:positionH relativeFrom="margin">
                <wp:posOffset>4907666</wp:posOffset>
              </wp:positionH>
              <wp:positionV relativeFrom="paragraph">
                <wp:posOffset>46298</wp:posOffset>
              </wp:positionV>
              <wp:extent cx="1828800" cy="408136"/>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828800" cy="408136"/>
                      </a:xfrm>
                      <a:prstGeom prst="rect">
                        <a:avLst/>
                      </a:prstGeom>
                      <a:noFill/>
                      <a:ln>
                        <a:noFill/>
                      </a:ln>
                    </wps:spPr>
                    <wps:txbx>
                      <w:txbxContent>
                        <w:p w14:paraId="1B32CEC3" w14:textId="77777777" w:rsidR="005652DD" w:rsidRPr="005652DD" w:rsidRDefault="005652DD" w:rsidP="005652DD">
                          <w:pPr>
                            <w:pStyle w:val="HoneywellLetterBody"/>
                            <w:jc w:val="right"/>
                            <w:rPr>
                              <w:b/>
                              <w:bCs/>
                              <w:color w:val="E7E6E6" w:themeColor="background2"/>
                              <w:sz w:val="24"/>
                              <w:szCs w:val="54"/>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5652DD">
                            <w:rPr>
                              <w:b/>
                              <w:bCs/>
                              <w:color w:val="E7E6E6" w:themeColor="background2"/>
                              <w:sz w:val="24"/>
                              <w:szCs w:val="54"/>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COMPANY LOGO OR 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A7442BD" id="_x0000_t202" coordsize="21600,21600" o:spt="202" path="m,l,21600r21600,l21600,xe">
              <v:stroke joinstyle="miter"/>
              <v:path gradientshapeok="t" o:connecttype="rect"/>
            </v:shapetype>
            <v:shape id="Text Box 16" o:spid="_x0000_s1049" type="#_x0000_t202" style="position:absolute;margin-left:386.45pt;margin-top:3.65pt;width:2in;height:32.15pt;z-index:25166131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" filled="f" stroked="f">
              <v:fill o:detectmouseclick="t"/>
              <v:textbox>
                <w:txbxContent>
                  <w:p w14:paraId="1B32CEC3" w14:textId="77777777" w:rsidR="005652DD" w:rsidRPr="005652DD" w:rsidRDefault="005652DD" w:rsidP="005652DD">
                    <w:pPr>
                      <w:pStyle w:val="HoneywellLetterBody"/>
                      <w:jc w:val="right"/>
                      <w:rPr>
                        <w:b/>
                        <w:bCs/>
                        <w:color w:val="E7E6E6" w:themeColor="background2"/>
                        <w:sz w:val="24"/>
                        <w:szCs w:val="54"/>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5652DD">
                      <w:rPr>
                        <w:b/>
                        <w:bCs/>
                        <w:color w:val="E7E6E6" w:themeColor="background2"/>
                        <w:sz w:val="24"/>
                        <w:szCs w:val="54"/>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COMPANY LOGO OR NAME</w:t>
                    </w:r>
                  </w:p>
                </w:txbxContent>
              </v:textbox>
              <w10:wrap anchorx="margin"/>
            </v:shape>
          </w:pict>
        </mc:Fallback>
      </mc:AlternateContent>
    </w:r>
    <w:r w:rsidRPr="003A3360">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74D1A" w14:textId="77777777" w:rsidR="0020026F" w:rsidRDefault="0020026F" w:rsidP="00EB5B83">
      <w:pPr>
        <w:spacing w:after="0" w:line="240" w:lineRule="auto"/>
      </w:pPr>
      <w:r>
        <w:separator/>
      </w:r>
    </w:p>
  </w:footnote>
  <w:footnote w:type="continuationSeparator" w:id="0">
    <w:p w14:paraId="2A16D125" w14:textId="77777777" w:rsidR="0020026F" w:rsidRDefault="0020026F" w:rsidP="00EB5B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9DCA8" w14:textId="77777777" w:rsidR="00000000" w:rsidRDefault="00000000" w:rsidP="00A1455F">
    <w:pPr>
      <w:pStyle w:val="HoneywellLetterBody"/>
    </w:pPr>
  </w:p>
  <w:p w14:paraId="77530C7E" w14:textId="1CB5BE6E" w:rsidR="00000000" w:rsidRDefault="00000000" w:rsidP="00A1455F">
    <w:pPr>
      <w:pStyle w:val="HoneywellLetterBody"/>
    </w:pPr>
  </w:p>
  <w:p w14:paraId="48133A74" w14:textId="75A092E6" w:rsidR="00000000" w:rsidRDefault="00000000" w:rsidP="00A1455F">
    <w:pPr>
      <w:pStyle w:val="HoneywellLetterBod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44140C"/>
    <w:multiLevelType w:val="hybridMultilevel"/>
    <w:tmpl w:val="781AF19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singleLevel"/>
    <w:tmpl w:val="F2DECDF4"/>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A20B588"/>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B08A4E1A"/>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F9388F2C"/>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8D22C05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BEF8DE4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00CE41A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5AF620B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0DF25028"/>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356450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3D52482"/>
    <w:multiLevelType w:val="hybridMultilevel"/>
    <w:tmpl w:val="73502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D7320C"/>
    <w:multiLevelType w:val="hybridMultilevel"/>
    <w:tmpl w:val="56961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BB0B34"/>
    <w:multiLevelType w:val="hybridMultilevel"/>
    <w:tmpl w:val="60949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0258D7"/>
    <w:multiLevelType w:val="hybridMultilevel"/>
    <w:tmpl w:val="077C73E6"/>
    <w:lvl w:ilvl="0" w:tplc="B20E63EE">
      <w:start w:val="1"/>
      <w:numFmt w:val="bullet"/>
      <w:lvlText w:val="•"/>
      <w:lvlJc w:val="left"/>
      <w:pPr>
        <w:tabs>
          <w:tab w:val="num" w:pos="720"/>
        </w:tabs>
        <w:ind w:left="720" w:hanging="360"/>
      </w:pPr>
      <w:rPr>
        <w:rFonts w:ascii="Arial" w:hAnsi="Arial" w:hint="default"/>
      </w:rPr>
    </w:lvl>
    <w:lvl w:ilvl="1" w:tplc="2376F2C2" w:tentative="1">
      <w:start w:val="1"/>
      <w:numFmt w:val="bullet"/>
      <w:lvlText w:val="•"/>
      <w:lvlJc w:val="left"/>
      <w:pPr>
        <w:tabs>
          <w:tab w:val="num" w:pos="1440"/>
        </w:tabs>
        <w:ind w:left="1440" w:hanging="360"/>
      </w:pPr>
      <w:rPr>
        <w:rFonts w:ascii="Arial" w:hAnsi="Arial" w:hint="default"/>
      </w:rPr>
    </w:lvl>
    <w:lvl w:ilvl="2" w:tplc="B8226204" w:tentative="1">
      <w:start w:val="1"/>
      <w:numFmt w:val="bullet"/>
      <w:lvlText w:val="•"/>
      <w:lvlJc w:val="left"/>
      <w:pPr>
        <w:tabs>
          <w:tab w:val="num" w:pos="2160"/>
        </w:tabs>
        <w:ind w:left="2160" w:hanging="360"/>
      </w:pPr>
      <w:rPr>
        <w:rFonts w:ascii="Arial" w:hAnsi="Arial" w:hint="default"/>
      </w:rPr>
    </w:lvl>
    <w:lvl w:ilvl="3" w:tplc="CA0E20B6" w:tentative="1">
      <w:start w:val="1"/>
      <w:numFmt w:val="bullet"/>
      <w:lvlText w:val="•"/>
      <w:lvlJc w:val="left"/>
      <w:pPr>
        <w:tabs>
          <w:tab w:val="num" w:pos="2880"/>
        </w:tabs>
        <w:ind w:left="2880" w:hanging="360"/>
      </w:pPr>
      <w:rPr>
        <w:rFonts w:ascii="Arial" w:hAnsi="Arial" w:hint="default"/>
      </w:rPr>
    </w:lvl>
    <w:lvl w:ilvl="4" w:tplc="2E3E5356" w:tentative="1">
      <w:start w:val="1"/>
      <w:numFmt w:val="bullet"/>
      <w:lvlText w:val="•"/>
      <w:lvlJc w:val="left"/>
      <w:pPr>
        <w:tabs>
          <w:tab w:val="num" w:pos="3600"/>
        </w:tabs>
        <w:ind w:left="3600" w:hanging="360"/>
      </w:pPr>
      <w:rPr>
        <w:rFonts w:ascii="Arial" w:hAnsi="Arial" w:hint="default"/>
      </w:rPr>
    </w:lvl>
    <w:lvl w:ilvl="5" w:tplc="64744D7E" w:tentative="1">
      <w:start w:val="1"/>
      <w:numFmt w:val="bullet"/>
      <w:lvlText w:val="•"/>
      <w:lvlJc w:val="left"/>
      <w:pPr>
        <w:tabs>
          <w:tab w:val="num" w:pos="4320"/>
        </w:tabs>
        <w:ind w:left="4320" w:hanging="360"/>
      </w:pPr>
      <w:rPr>
        <w:rFonts w:ascii="Arial" w:hAnsi="Arial" w:hint="default"/>
      </w:rPr>
    </w:lvl>
    <w:lvl w:ilvl="6" w:tplc="5D9228DA" w:tentative="1">
      <w:start w:val="1"/>
      <w:numFmt w:val="bullet"/>
      <w:lvlText w:val="•"/>
      <w:lvlJc w:val="left"/>
      <w:pPr>
        <w:tabs>
          <w:tab w:val="num" w:pos="5040"/>
        </w:tabs>
        <w:ind w:left="5040" w:hanging="360"/>
      </w:pPr>
      <w:rPr>
        <w:rFonts w:ascii="Arial" w:hAnsi="Arial" w:hint="default"/>
      </w:rPr>
    </w:lvl>
    <w:lvl w:ilvl="7" w:tplc="A34C4174" w:tentative="1">
      <w:start w:val="1"/>
      <w:numFmt w:val="bullet"/>
      <w:lvlText w:val="•"/>
      <w:lvlJc w:val="left"/>
      <w:pPr>
        <w:tabs>
          <w:tab w:val="num" w:pos="5760"/>
        </w:tabs>
        <w:ind w:left="5760" w:hanging="360"/>
      </w:pPr>
      <w:rPr>
        <w:rFonts w:ascii="Arial" w:hAnsi="Arial" w:hint="default"/>
      </w:rPr>
    </w:lvl>
    <w:lvl w:ilvl="8" w:tplc="7B3C2BC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C2E374E"/>
    <w:multiLevelType w:val="hybridMultilevel"/>
    <w:tmpl w:val="C93C80BE"/>
    <w:lvl w:ilvl="0" w:tplc="86E0CC9C">
      <w:start w:val="1"/>
      <w:numFmt w:val="bullet"/>
      <w:lvlText w:val="•"/>
      <w:lvlJc w:val="left"/>
      <w:pPr>
        <w:tabs>
          <w:tab w:val="num" w:pos="720"/>
        </w:tabs>
        <w:ind w:left="720" w:hanging="360"/>
      </w:pPr>
      <w:rPr>
        <w:rFonts w:ascii="Arial" w:hAnsi="Arial" w:hint="default"/>
      </w:rPr>
    </w:lvl>
    <w:lvl w:ilvl="1" w:tplc="313AC6C4" w:tentative="1">
      <w:start w:val="1"/>
      <w:numFmt w:val="bullet"/>
      <w:lvlText w:val="•"/>
      <w:lvlJc w:val="left"/>
      <w:pPr>
        <w:tabs>
          <w:tab w:val="num" w:pos="1440"/>
        </w:tabs>
        <w:ind w:left="1440" w:hanging="360"/>
      </w:pPr>
      <w:rPr>
        <w:rFonts w:ascii="Arial" w:hAnsi="Arial" w:hint="default"/>
      </w:rPr>
    </w:lvl>
    <w:lvl w:ilvl="2" w:tplc="EB944150" w:tentative="1">
      <w:start w:val="1"/>
      <w:numFmt w:val="bullet"/>
      <w:lvlText w:val="•"/>
      <w:lvlJc w:val="left"/>
      <w:pPr>
        <w:tabs>
          <w:tab w:val="num" w:pos="2160"/>
        </w:tabs>
        <w:ind w:left="2160" w:hanging="360"/>
      </w:pPr>
      <w:rPr>
        <w:rFonts w:ascii="Arial" w:hAnsi="Arial" w:hint="default"/>
      </w:rPr>
    </w:lvl>
    <w:lvl w:ilvl="3" w:tplc="0C4C4470" w:tentative="1">
      <w:start w:val="1"/>
      <w:numFmt w:val="bullet"/>
      <w:lvlText w:val="•"/>
      <w:lvlJc w:val="left"/>
      <w:pPr>
        <w:tabs>
          <w:tab w:val="num" w:pos="2880"/>
        </w:tabs>
        <w:ind w:left="2880" w:hanging="360"/>
      </w:pPr>
      <w:rPr>
        <w:rFonts w:ascii="Arial" w:hAnsi="Arial" w:hint="default"/>
      </w:rPr>
    </w:lvl>
    <w:lvl w:ilvl="4" w:tplc="CE16B970" w:tentative="1">
      <w:start w:val="1"/>
      <w:numFmt w:val="bullet"/>
      <w:lvlText w:val="•"/>
      <w:lvlJc w:val="left"/>
      <w:pPr>
        <w:tabs>
          <w:tab w:val="num" w:pos="3600"/>
        </w:tabs>
        <w:ind w:left="3600" w:hanging="360"/>
      </w:pPr>
      <w:rPr>
        <w:rFonts w:ascii="Arial" w:hAnsi="Arial" w:hint="default"/>
      </w:rPr>
    </w:lvl>
    <w:lvl w:ilvl="5" w:tplc="83FCCCA6" w:tentative="1">
      <w:start w:val="1"/>
      <w:numFmt w:val="bullet"/>
      <w:lvlText w:val="•"/>
      <w:lvlJc w:val="left"/>
      <w:pPr>
        <w:tabs>
          <w:tab w:val="num" w:pos="4320"/>
        </w:tabs>
        <w:ind w:left="4320" w:hanging="360"/>
      </w:pPr>
      <w:rPr>
        <w:rFonts w:ascii="Arial" w:hAnsi="Arial" w:hint="default"/>
      </w:rPr>
    </w:lvl>
    <w:lvl w:ilvl="6" w:tplc="79122AAC" w:tentative="1">
      <w:start w:val="1"/>
      <w:numFmt w:val="bullet"/>
      <w:lvlText w:val="•"/>
      <w:lvlJc w:val="left"/>
      <w:pPr>
        <w:tabs>
          <w:tab w:val="num" w:pos="5040"/>
        </w:tabs>
        <w:ind w:left="5040" w:hanging="360"/>
      </w:pPr>
      <w:rPr>
        <w:rFonts w:ascii="Arial" w:hAnsi="Arial" w:hint="default"/>
      </w:rPr>
    </w:lvl>
    <w:lvl w:ilvl="7" w:tplc="8B7A45DC" w:tentative="1">
      <w:start w:val="1"/>
      <w:numFmt w:val="bullet"/>
      <w:lvlText w:val="•"/>
      <w:lvlJc w:val="left"/>
      <w:pPr>
        <w:tabs>
          <w:tab w:val="num" w:pos="5760"/>
        </w:tabs>
        <w:ind w:left="5760" w:hanging="360"/>
      </w:pPr>
      <w:rPr>
        <w:rFonts w:ascii="Arial" w:hAnsi="Arial" w:hint="default"/>
      </w:rPr>
    </w:lvl>
    <w:lvl w:ilvl="8" w:tplc="9DF2DD1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03838F2"/>
    <w:multiLevelType w:val="hybridMultilevel"/>
    <w:tmpl w:val="5F12A5B6"/>
    <w:lvl w:ilvl="0" w:tplc="ECA4F198">
      <w:start w:val="1"/>
      <w:numFmt w:val="bullet"/>
      <w:lvlText w:val="•"/>
      <w:lvlJc w:val="left"/>
      <w:pPr>
        <w:tabs>
          <w:tab w:val="num" w:pos="720"/>
        </w:tabs>
        <w:ind w:left="720" w:hanging="360"/>
      </w:pPr>
      <w:rPr>
        <w:rFonts w:ascii="Times New Roman" w:hAnsi="Times New Roman" w:hint="default"/>
      </w:rPr>
    </w:lvl>
    <w:lvl w:ilvl="1" w:tplc="F1C6BAC4">
      <w:start w:val="1"/>
      <w:numFmt w:val="bullet"/>
      <w:lvlText w:val="•"/>
      <w:lvlJc w:val="left"/>
      <w:pPr>
        <w:tabs>
          <w:tab w:val="num" w:pos="1440"/>
        </w:tabs>
        <w:ind w:left="1440" w:hanging="360"/>
      </w:pPr>
      <w:rPr>
        <w:rFonts w:ascii="Times New Roman" w:hAnsi="Times New Roman" w:hint="default"/>
      </w:rPr>
    </w:lvl>
    <w:lvl w:ilvl="2" w:tplc="8974B222">
      <w:start w:val="1"/>
      <w:numFmt w:val="bullet"/>
      <w:lvlText w:val="•"/>
      <w:lvlJc w:val="left"/>
      <w:pPr>
        <w:tabs>
          <w:tab w:val="num" w:pos="2160"/>
        </w:tabs>
        <w:ind w:left="2160" w:hanging="360"/>
      </w:pPr>
      <w:rPr>
        <w:rFonts w:ascii="Times New Roman" w:hAnsi="Times New Roman" w:hint="default"/>
      </w:rPr>
    </w:lvl>
    <w:lvl w:ilvl="3" w:tplc="47028BA0" w:tentative="1">
      <w:start w:val="1"/>
      <w:numFmt w:val="bullet"/>
      <w:lvlText w:val="•"/>
      <w:lvlJc w:val="left"/>
      <w:pPr>
        <w:tabs>
          <w:tab w:val="num" w:pos="2880"/>
        </w:tabs>
        <w:ind w:left="2880" w:hanging="360"/>
      </w:pPr>
      <w:rPr>
        <w:rFonts w:ascii="Times New Roman" w:hAnsi="Times New Roman" w:hint="default"/>
      </w:rPr>
    </w:lvl>
    <w:lvl w:ilvl="4" w:tplc="02D4DA42" w:tentative="1">
      <w:start w:val="1"/>
      <w:numFmt w:val="bullet"/>
      <w:lvlText w:val="•"/>
      <w:lvlJc w:val="left"/>
      <w:pPr>
        <w:tabs>
          <w:tab w:val="num" w:pos="3600"/>
        </w:tabs>
        <w:ind w:left="3600" w:hanging="360"/>
      </w:pPr>
      <w:rPr>
        <w:rFonts w:ascii="Times New Roman" w:hAnsi="Times New Roman" w:hint="default"/>
      </w:rPr>
    </w:lvl>
    <w:lvl w:ilvl="5" w:tplc="B7967386" w:tentative="1">
      <w:start w:val="1"/>
      <w:numFmt w:val="bullet"/>
      <w:lvlText w:val="•"/>
      <w:lvlJc w:val="left"/>
      <w:pPr>
        <w:tabs>
          <w:tab w:val="num" w:pos="4320"/>
        </w:tabs>
        <w:ind w:left="4320" w:hanging="360"/>
      </w:pPr>
      <w:rPr>
        <w:rFonts w:ascii="Times New Roman" w:hAnsi="Times New Roman" w:hint="default"/>
      </w:rPr>
    </w:lvl>
    <w:lvl w:ilvl="6" w:tplc="546AB960" w:tentative="1">
      <w:start w:val="1"/>
      <w:numFmt w:val="bullet"/>
      <w:lvlText w:val="•"/>
      <w:lvlJc w:val="left"/>
      <w:pPr>
        <w:tabs>
          <w:tab w:val="num" w:pos="5040"/>
        </w:tabs>
        <w:ind w:left="5040" w:hanging="360"/>
      </w:pPr>
      <w:rPr>
        <w:rFonts w:ascii="Times New Roman" w:hAnsi="Times New Roman" w:hint="default"/>
      </w:rPr>
    </w:lvl>
    <w:lvl w:ilvl="7" w:tplc="2092FB6A" w:tentative="1">
      <w:start w:val="1"/>
      <w:numFmt w:val="bullet"/>
      <w:lvlText w:val="•"/>
      <w:lvlJc w:val="left"/>
      <w:pPr>
        <w:tabs>
          <w:tab w:val="num" w:pos="5760"/>
        </w:tabs>
        <w:ind w:left="5760" w:hanging="360"/>
      </w:pPr>
      <w:rPr>
        <w:rFonts w:ascii="Times New Roman" w:hAnsi="Times New Roman" w:hint="default"/>
      </w:rPr>
    </w:lvl>
    <w:lvl w:ilvl="8" w:tplc="CC4874E0"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3134E68"/>
    <w:multiLevelType w:val="hybridMultilevel"/>
    <w:tmpl w:val="85768E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AD56FC9"/>
    <w:multiLevelType w:val="hybridMultilevel"/>
    <w:tmpl w:val="60AC3C5A"/>
    <w:lvl w:ilvl="0" w:tplc="C59C75F6">
      <w:start w:val="1"/>
      <w:numFmt w:val="bullet"/>
      <w:lvlText w:val="•"/>
      <w:lvlJc w:val="left"/>
      <w:pPr>
        <w:tabs>
          <w:tab w:val="num" w:pos="720"/>
        </w:tabs>
        <w:ind w:left="720" w:hanging="360"/>
      </w:pPr>
      <w:rPr>
        <w:rFonts w:ascii="Arial" w:hAnsi="Arial" w:hint="default"/>
      </w:rPr>
    </w:lvl>
    <w:lvl w:ilvl="1" w:tplc="F8C2DAFC" w:tentative="1">
      <w:start w:val="1"/>
      <w:numFmt w:val="bullet"/>
      <w:lvlText w:val="•"/>
      <w:lvlJc w:val="left"/>
      <w:pPr>
        <w:tabs>
          <w:tab w:val="num" w:pos="1440"/>
        </w:tabs>
        <w:ind w:left="1440" w:hanging="360"/>
      </w:pPr>
      <w:rPr>
        <w:rFonts w:ascii="Arial" w:hAnsi="Arial" w:hint="default"/>
      </w:rPr>
    </w:lvl>
    <w:lvl w:ilvl="2" w:tplc="6F56B4E6" w:tentative="1">
      <w:start w:val="1"/>
      <w:numFmt w:val="bullet"/>
      <w:lvlText w:val="•"/>
      <w:lvlJc w:val="left"/>
      <w:pPr>
        <w:tabs>
          <w:tab w:val="num" w:pos="2160"/>
        </w:tabs>
        <w:ind w:left="2160" w:hanging="360"/>
      </w:pPr>
      <w:rPr>
        <w:rFonts w:ascii="Arial" w:hAnsi="Arial" w:hint="default"/>
      </w:rPr>
    </w:lvl>
    <w:lvl w:ilvl="3" w:tplc="6E4A8CAA" w:tentative="1">
      <w:start w:val="1"/>
      <w:numFmt w:val="bullet"/>
      <w:lvlText w:val="•"/>
      <w:lvlJc w:val="left"/>
      <w:pPr>
        <w:tabs>
          <w:tab w:val="num" w:pos="2880"/>
        </w:tabs>
        <w:ind w:left="2880" w:hanging="360"/>
      </w:pPr>
      <w:rPr>
        <w:rFonts w:ascii="Arial" w:hAnsi="Arial" w:hint="default"/>
      </w:rPr>
    </w:lvl>
    <w:lvl w:ilvl="4" w:tplc="E836EFBC" w:tentative="1">
      <w:start w:val="1"/>
      <w:numFmt w:val="bullet"/>
      <w:lvlText w:val="•"/>
      <w:lvlJc w:val="left"/>
      <w:pPr>
        <w:tabs>
          <w:tab w:val="num" w:pos="3600"/>
        </w:tabs>
        <w:ind w:left="3600" w:hanging="360"/>
      </w:pPr>
      <w:rPr>
        <w:rFonts w:ascii="Arial" w:hAnsi="Arial" w:hint="default"/>
      </w:rPr>
    </w:lvl>
    <w:lvl w:ilvl="5" w:tplc="B9847DB2" w:tentative="1">
      <w:start w:val="1"/>
      <w:numFmt w:val="bullet"/>
      <w:lvlText w:val="•"/>
      <w:lvlJc w:val="left"/>
      <w:pPr>
        <w:tabs>
          <w:tab w:val="num" w:pos="4320"/>
        </w:tabs>
        <w:ind w:left="4320" w:hanging="360"/>
      </w:pPr>
      <w:rPr>
        <w:rFonts w:ascii="Arial" w:hAnsi="Arial" w:hint="default"/>
      </w:rPr>
    </w:lvl>
    <w:lvl w:ilvl="6" w:tplc="B56A3F68" w:tentative="1">
      <w:start w:val="1"/>
      <w:numFmt w:val="bullet"/>
      <w:lvlText w:val="•"/>
      <w:lvlJc w:val="left"/>
      <w:pPr>
        <w:tabs>
          <w:tab w:val="num" w:pos="5040"/>
        </w:tabs>
        <w:ind w:left="5040" w:hanging="360"/>
      </w:pPr>
      <w:rPr>
        <w:rFonts w:ascii="Arial" w:hAnsi="Arial" w:hint="default"/>
      </w:rPr>
    </w:lvl>
    <w:lvl w:ilvl="7" w:tplc="DA16FAD0" w:tentative="1">
      <w:start w:val="1"/>
      <w:numFmt w:val="bullet"/>
      <w:lvlText w:val="•"/>
      <w:lvlJc w:val="left"/>
      <w:pPr>
        <w:tabs>
          <w:tab w:val="num" w:pos="5760"/>
        </w:tabs>
        <w:ind w:left="5760" w:hanging="360"/>
      </w:pPr>
      <w:rPr>
        <w:rFonts w:ascii="Arial" w:hAnsi="Arial" w:hint="default"/>
      </w:rPr>
    </w:lvl>
    <w:lvl w:ilvl="8" w:tplc="C4DE192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2CC54900"/>
    <w:multiLevelType w:val="hybridMultilevel"/>
    <w:tmpl w:val="B2A29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484B41"/>
    <w:multiLevelType w:val="hybridMultilevel"/>
    <w:tmpl w:val="9EEE9DD6"/>
    <w:lvl w:ilvl="0" w:tplc="B510C784">
      <w:start w:val="1"/>
      <w:numFmt w:val="bullet"/>
      <w:lvlText w:val="•"/>
      <w:lvlJc w:val="left"/>
      <w:pPr>
        <w:tabs>
          <w:tab w:val="num" w:pos="720"/>
        </w:tabs>
        <w:ind w:left="720" w:hanging="360"/>
      </w:pPr>
      <w:rPr>
        <w:rFonts w:ascii="Honeywell Cond Web Medium" w:hAnsi="Honeywell Cond Web Medium" w:hint="default"/>
      </w:rPr>
    </w:lvl>
    <w:lvl w:ilvl="1" w:tplc="B436F48C" w:tentative="1">
      <w:start w:val="1"/>
      <w:numFmt w:val="bullet"/>
      <w:lvlText w:val="•"/>
      <w:lvlJc w:val="left"/>
      <w:pPr>
        <w:tabs>
          <w:tab w:val="num" w:pos="1440"/>
        </w:tabs>
        <w:ind w:left="1440" w:hanging="360"/>
      </w:pPr>
      <w:rPr>
        <w:rFonts w:ascii="Honeywell Cond Web Medium" w:hAnsi="Honeywell Cond Web Medium" w:hint="default"/>
      </w:rPr>
    </w:lvl>
    <w:lvl w:ilvl="2" w:tplc="3D1E1612" w:tentative="1">
      <w:start w:val="1"/>
      <w:numFmt w:val="bullet"/>
      <w:lvlText w:val="•"/>
      <w:lvlJc w:val="left"/>
      <w:pPr>
        <w:tabs>
          <w:tab w:val="num" w:pos="2160"/>
        </w:tabs>
        <w:ind w:left="2160" w:hanging="360"/>
      </w:pPr>
      <w:rPr>
        <w:rFonts w:ascii="Honeywell Cond Web Medium" w:hAnsi="Honeywell Cond Web Medium" w:hint="default"/>
      </w:rPr>
    </w:lvl>
    <w:lvl w:ilvl="3" w:tplc="F0C8B83A" w:tentative="1">
      <w:start w:val="1"/>
      <w:numFmt w:val="bullet"/>
      <w:lvlText w:val="•"/>
      <w:lvlJc w:val="left"/>
      <w:pPr>
        <w:tabs>
          <w:tab w:val="num" w:pos="2880"/>
        </w:tabs>
        <w:ind w:left="2880" w:hanging="360"/>
      </w:pPr>
      <w:rPr>
        <w:rFonts w:ascii="Honeywell Cond Web Medium" w:hAnsi="Honeywell Cond Web Medium" w:hint="default"/>
      </w:rPr>
    </w:lvl>
    <w:lvl w:ilvl="4" w:tplc="161C9128" w:tentative="1">
      <w:start w:val="1"/>
      <w:numFmt w:val="bullet"/>
      <w:lvlText w:val="•"/>
      <w:lvlJc w:val="left"/>
      <w:pPr>
        <w:tabs>
          <w:tab w:val="num" w:pos="3600"/>
        </w:tabs>
        <w:ind w:left="3600" w:hanging="360"/>
      </w:pPr>
      <w:rPr>
        <w:rFonts w:ascii="Honeywell Cond Web Medium" w:hAnsi="Honeywell Cond Web Medium" w:hint="default"/>
      </w:rPr>
    </w:lvl>
    <w:lvl w:ilvl="5" w:tplc="433CB564" w:tentative="1">
      <w:start w:val="1"/>
      <w:numFmt w:val="bullet"/>
      <w:lvlText w:val="•"/>
      <w:lvlJc w:val="left"/>
      <w:pPr>
        <w:tabs>
          <w:tab w:val="num" w:pos="4320"/>
        </w:tabs>
        <w:ind w:left="4320" w:hanging="360"/>
      </w:pPr>
      <w:rPr>
        <w:rFonts w:ascii="Honeywell Cond Web Medium" w:hAnsi="Honeywell Cond Web Medium" w:hint="default"/>
      </w:rPr>
    </w:lvl>
    <w:lvl w:ilvl="6" w:tplc="43C8D1D6" w:tentative="1">
      <w:start w:val="1"/>
      <w:numFmt w:val="bullet"/>
      <w:lvlText w:val="•"/>
      <w:lvlJc w:val="left"/>
      <w:pPr>
        <w:tabs>
          <w:tab w:val="num" w:pos="5040"/>
        </w:tabs>
        <w:ind w:left="5040" w:hanging="360"/>
      </w:pPr>
      <w:rPr>
        <w:rFonts w:ascii="Honeywell Cond Web Medium" w:hAnsi="Honeywell Cond Web Medium" w:hint="default"/>
      </w:rPr>
    </w:lvl>
    <w:lvl w:ilvl="7" w:tplc="84982722" w:tentative="1">
      <w:start w:val="1"/>
      <w:numFmt w:val="bullet"/>
      <w:lvlText w:val="•"/>
      <w:lvlJc w:val="left"/>
      <w:pPr>
        <w:tabs>
          <w:tab w:val="num" w:pos="5760"/>
        </w:tabs>
        <w:ind w:left="5760" w:hanging="360"/>
      </w:pPr>
      <w:rPr>
        <w:rFonts w:ascii="Honeywell Cond Web Medium" w:hAnsi="Honeywell Cond Web Medium" w:hint="default"/>
      </w:rPr>
    </w:lvl>
    <w:lvl w:ilvl="8" w:tplc="88301C4E" w:tentative="1">
      <w:start w:val="1"/>
      <w:numFmt w:val="bullet"/>
      <w:lvlText w:val="•"/>
      <w:lvlJc w:val="left"/>
      <w:pPr>
        <w:tabs>
          <w:tab w:val="num" w:pos="6480"/>
        </w:tabs>
        <w:ind w:left="6480" w:hanging="360"/>
      </w:pPr>
      <w:rPr>
        <w:rFonts w:ascii="Honeywell Cond Web Medium" w:hAnsi="Honeywell Cond Web Medium" w:hint="default"/>
      </w:rPr>
    </w:lvl>
  </w:abstractNum>
  <w:abstractNum w:abstractNumId="21" w15:restartNumberingAfterBreak="0">
    <w:nsid w:val="365F0E36"/>
    <w:multiLevelType w:val="hybridMultilevel"/>
    <w:tmpl w:val="408EF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755DF3"/>
    <w:multiLevelType w:val="hybridMultilevel"/>
    <w:tmpl w:val="F906230A"/>
    <w:lvl w:ilvl="0" w:tplc="9DEE353E">
      <w:start w:val="1"/>
      <w:numFmt w:val="bullet"/>
      <w:lvlText w:val="•"/>
      <w:lvlJc w:val="left"/>
      <w:pPr>
        <w:tabs>
          <w:tab w:val="num" w:pos="720"/>
        </w:tabs>
        <w:ind w:left="720" w:hanging="360"/>
      </w:pPr>
      <w:rPr>
        <w:rFonts w:ascii="Arial" w:hAnsi="Arial" w:hint="default"/>
      </w:rPr>
    </w:lvl>
    <w:lvl w:ilvl="1" w:tplc="005E7B06" w:tentative="1">
      <w:start w:val="1"/>
      <w:numFmt w:val="bullet"/>
      <w:lvlText w:val="•"/>
      <w:lvlJc w:val="left"/>
      <w:pPr>
        <w:tabs>
          <w:tab w:val="num" w:pos="1440"/>
        </w:tabs>
        <w:ind w:left="1440" w:hanging="360"/>
      </w:pPr>
      <w:rPr>
        <w:rFonts w:ascii="Arial" w:hAnsi="Arial" w:hint="default"/>
      </w:rPr>
    </w:lvl>
    <w:lvl w:ilvl="2" w:tplc="32402842" w:tentative="1">
      <w:start w:val="1"/>
      <w:numFmt w:val="bullet"/>
      <w:lvlText w:val="•"/>
      <w:lvlJc w:val="left"/>
      <w:pPr>
        <w:tabs>
          <w:tab w:val="num" w:pos="2160"/>
        </w:tabs>
        <w:ind w:left="2160" w:hanging="360"/>
      </w:pPr>
      <w:rPr>
        <w:rFonts w:ascii="Arial" w:hAnsi="Arial" w:hint="default"/>
      </w:rPr>
    </w:lvl>
    <w:lvl w:ilvl="3" w:tplc="EAFED796" w:tentative="1">
      <w:start w:val="1"/>
      <w:numFmt w:val="bullet"/>
      <w:lvlText w:val="•"/>
      <w:lvlJc w:val="left"/>
      <w:pPr>
        <w:tabs>
          <w:tab w:val="num" w:pos="2880"/>
        </w:tabs>
        <w:ind w:left="2880" w:hanging="360"/>
      </w:pPr>
      <w:rPr>
        <w:rFonts w:ascii="Arial" w:hAnsi="Arial" w:hint="default"/>
      </w:rPr>
    </w:lvl>
    <w:lvl w:ilvl="4" w:tplc="39106852" w:tentative="1">
      <w:start w:val="1"/>
      <w:numFmt w:val="bullet"/>
      <w:lvlText w:val="•"/>
      <w:lvlJc w:val="left"/>
      <w:pPr>
        <w:tabs>
          <w:tab w:val="num" w:pos="3600"/>
        </w:tabs>
        <w:ind w:left="3600" w:hanging="360"/>
      </w:pPr>
      <w:rPr>
        <w:rFonts w:ascii="Arial" w:hAnsi="Arial" w:hint="default"/>
      </w:rPr>
    </w:lvl>
    <w:lvl w:ilvl="5" w:tplc="9004653C" w:tentative="1">
      <w:start w:val="1"/>
      <w:numFmt w:val="bullet"/>
      <w:lvlText w:val="•"/>
      <w:lvlJc w:val="left"/>
      <w:pPr>
        <w:tabs>
          <w:tab w:val="num" w:pos="4320"/>
        </w:tabs>
        <w:ind w:left="4320" w:hanging="360"/>
      </w:pPr>
      <w:rPr>
        <w:rFonts w:ascii="Arial" w:hAnsi="Arial" w:hint="default"/>
      </w:rPr>
    </w:lvl>
    <w:lvl w:ilvl="6" w:tplc="4736655A" w:tentative="1">
      <w:start w:val="1"/>
      <w:numFmt w:val="bullet"/>
      <w:lvlText w:val="•"/>
      <w:lvlJc w:val="left"/>
      <w:pPr>
        <w:tabs>
          <w:tab w:val="num" w:pos="5040"/>
        </w:tabs>
        <w:ind w:left="5040" w:hanging="360"/>
      </w:pPr>
      <w:rPr>
        <w:rFonts w:ascii="Arial" w:hAnsi="Arial" w:hint="default"/>
      </w:rPr>
    </w:lvl>
    <w:lvl w:ilvl="7" w:tplc="CA803AC6" w:tentative="1">
      <w:start w:val="1"/>
      <w:numFmt w:val="bullet"/>
      <w:lvlText w:val="•"/>
      <w:lvlJc w:val="left"/>
      <w:pPr>
        <w:tabs>
          <w:tab w:val="num" w:pos="5760"/>
        </w:tabs>
        <w:ind w:left="5760" w:hanging="360"/>
      </w:pPr>
      <w:rPr>
        <w:rFonts w:ascii="Arial" w:hAnsi="Arial" w:hint="default"/>
      </w:rPr>
    </w:lvl>
    <w:lvl w:ilvl="8" w:tplc="4F52937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E934BC8"/>
    <w:multiLevelType w:val="hybridMultilevel"/>
    <w:tmpl w:val="D8467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622047"/>
    <w:multiLevelType w:val="hybridMultilevel"/>
    <w:tmpl w:val="EA6A6D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97978DB"/>
    <w:multiLevelType w:val="hybridMultilevel"/>
    <w:tmpl w:val="977ACD0A"/>
    <w:lvl w:ilvl="0" w:tplc="AA82EC0E">
      <w:start w:val="1"/>
      <w:numFmt w:val="bullet"/>
      <w:lvlText w:val=""/>
      <w:lvlJc w:val="left"/>
      <w:pPr>
        <w:tabs>
          <w:tab w:val="num" w:pos="720"/>
        </w:tabs>
        <w:ind w:left="720" w:hanging="360"/>
      </w:pPr>
      <w:rPr>
        <w:rFonts w:ascii="Wingdings" w:hAnsi="Wingdings" w:hint="default"/>
      </w:rPr>
    </w:lvl>
    <w:lvl w:ilvl="1" w:tplc="7114903C" w:tentative="1">
      <w:start w:val="1"/>
      <w:numFmt w:val="bullet"/>
      <w:lvlText w:val=""/>
      <w:lvlJc w:val="left"/>
      <w:pPr>
        <w:tabs>
          <w:tab w:val="num" w:pos="1440"/>
        </w:tabs>
        <w:ind w:left="1440" w:hanging="360"/>
      </w:pPr>
      <w:rPr>
        <w:rFonts w:ascii="Wingdings" w:hAnsi="Wingdings" w:hint="default"/>
      </w:rPr>
    </w:lvl>
    <w:lvl w:ilvl="2" w:tplc="FB3E43E6" w:tentative="1">
      <w:start w:val="1"/>
      <w:numFmt w:val="bullet"/>
      <w:lvlText w:val=""/>
      <w:lvlJc w:val="left"/>
      <w:pPr>
        <w:tabs>
          <w:tab w:val="num" w:pos="2160"/>
        </w:tabs>
        <w:ind w:left="2160" w:hanging="360"/>
      </w:pPr>
      <w:rPr>
        <w:rFonts w:ascii="Wingdings" w:hAnsi="Wingdings" w:hint="default"/>
      </w:rPr>
    </w:lvl>
    <w:lvl w:ilvl="3" w:tplc="3286A7E2" w:tentative="1">
      <w:start w:val="1"/>
      <w:numFmt w:val="bullet"/>
      <w:lvlText w:val=""/>
      <w:lvlJc w:val="left"/>
      <w:pPr>
        <w:tabs>
          <w:tab w:val="num" w:pos="2880"/>
        </w:tabs>
        <w:ind w:left="2880" w:hanging="360"/>
      </w:pPr>
      <w:rPr>
        <w:rFonts w:ascii="Wingdings" w:hAnsi="Wingdings" w:hint="default"/>
      </w:rPr>
    </w:lvl>
    <w:lvl w:ilvl="4" w:tplc="2A345D7E" w:tentative="1">
      <w:start w:val="1"/>
      <w:numFmt w:val="bullet"/>
      <w:lvlText w:val=""/>
      <w:lvlJc w:val="left"/>
      <w:pPr>
        <w:tabs>
          <w:tab w:val="num" w:pos="3600"/>
        </w:tabs>
        <w:ind w:left="3600" w:hanging="360"/>
      </w:pPr>
      <w:rPr>
        <w:rFonts w:ascii="Wingdings" w:hAnsi="Wingdings" w:hint="default"/>
      </w:rPr>
    </w:lvl>
    <w:lvl w:ilvl="5" w:tplc="1D1622AA" w:tentative="1">
      <w:start w:val="1"/>
      <w:numFmt w:val="bullet"/>
      <w:lvlText w:val=""/>
      <w:lvlJc w:val="left"/>
      <w:pPr>
        <w:tabs>
          <w:tab w:val="num" w:pos="4320"/>
        </w:tabs>
        <w:ind w:left="4320" w:hanging="360"/>
      </w:pPr>
      <w:rPr>
        <w:rFonts w:ascii="Wingdings" w:hAnsi="Wingdings" w:hint="default"/>
      </w:rPr>
    </w:lvl>
    <w:lvl w:ilvl="6" w:tplc="36DE4A6C" w:tentative="1">
      <w:start w:val="1"/>
      <w:numFmt w:val="bullet"/>
      <w:lvlText w:val=""/>
      <w:lvlJc w:val="left"/>
      <w:pPr>
        <w:tabs>
          <w:tab w:val="num" w:pos="5040"/>
        </w:tabs>
        <w:ind w:left="5040" w:hanging="360"/>
      </w:pPr>
      <w:rPr>
        <w:rFonts w:ascii="Wingdings" w:hAnsi="Wingdings" w:hint="default"/>
      </w:rPr>
    </w:lvl>
    <w:lvl w:ilvl="7" w:tplc="707CC2CA" w:tentative="1">
      <w:start w:val="1"/>
      <w:numFmt w:val="bullet"/>
      <w:lvlText w:val=""/>
      <w:lvlJc w:val="left"/>
      <w:pPr>
        <w:tabs>
          <w:tab w:val="num" w:pos="5760"/>
        </w:tabs>
        <w:ind w:left="5760" w:hanging="360"/>
      </w:pPr>
      <w:rPr>
        <w:rFonts w:ascii="Wingdings" w:hAnsi="Wingdings" w:hint="default"/>
      </w:rPr>
    </w:lvl>
    <w:lvl w:ilvl="8" w:tplc="637CF2F4"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4626BD8"/>
    <w:multiLevelType w:val="hybridMultilevel"/>
    <w:tmpl w:val="0E426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4331C4"/>
    <w:multiLevelType w:val="hybridMultilevel"/>
    <w:tmpl w:val="D01A23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D9E3449"/>
    <w:multiLevelType w:val="hybridMultilevel"/>
    <w:tmpl w:val="4224C916"/>
    <w:lvl w:ilvl="0" w:tplc="27CABDC8">
      <w:start w:val="1"/>
      <w:numFmt w:val="bullet"/>
      <w:pStyle w:val="HoneywellLetterBodyBullets"/>
      <w:lvlText w:val=""/>
      <w:lvlJc w:val="left"/>
      <w:pPr>
        <w:ind w:left="720" w:hanging="360"/>
      </w:pPr>
      <w:rPr>
        <w:rFonts w:ascii="Symbol" w:hAnsi="Symbol" w:hint="default"/>
        <w:color w:val="DE00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CE775E"/>
    <w:multiLevelType w:val="hybridMultilevel"/>
    <w:tmpl w:val="6BC0249C"/>
    <w:lvl w:ilvl="0" w:tplc="C428D590">
      <w:start w:val="1"/>
      <w:numFmt w:val="bullet"/>
      <w:lvlText w:val="•"/>
      <w:lvlJc w:val="left"/>
      <w:pPr>
        <w:tabs>
          <w:tab w:val="num" w:pos="720"/>
        </w:tabs>
        <w:ind w:left="720" w:hanging="360"/>
      </w:pPr>
      <w:rPr>
        <w:rFonts w:ascii="Honeywell Cond Web Medium" w:hAnsi="Honeywell Cond Web Medium" w:hint="default"/>
      </w:rPr>
    </w:lvl>
    <w:lvl w:ilvl="1" w:tplc="A0AE9CE0" w:tentative="1">
      <w:start w:val="1"/>
      <w:numFmt w:val="bullet"/>
      <w:lvlText w:val="•"/>
      <w:lvlJc w:val="left"/>
      <w:pPr>
        <w:tabs>
          <w:tab w:val="num" w:pos="1440"/>
        </w:tabs>
        <w:ind w:left="1440" w:hanging="360"/>
      </w:pPr>
      <w:rPr>
        <w:rFonts w:ascii="Honeywell Cond Web Medium" w:hAnsi="Honeywell Cond Web Medium" w:hint="default"/>
      </w:rPr>
    </w:lvl>
    <w:lvl w:ilvl="2" w:tplc="CACA304E" w:tentative="1">
      <w:start w:val="1"/>
      <w:numFmt w:val="bullet"/>
      <w:lvlText w:val="•"/>
      <w:lvlJc w:val="left"/>
      <w:pPr>
        <w:tabs>
          <w:tab w:val="num" w:pos="2160"/>
        </w:tabs>
        <w:ind w:left="2160" w:hanging="360"/>
      </w:pPr>
      <w:rPr>
        <w:rFonts w:ascii="Honeywell Cond Web Medium" w:hAnsi="Honeywell Cond Web Medium" w:hint="default"/>
      </w:rPr>
    </w:lvl>
    <w:lvl w:ilvl="3" w:tplc="88629792" w:tentative="1">
      <w:start w:val="1"/>
      <w:numFmt w:val="bullet"/>
      <w:lvlText w:val="•"/>
      <w:lvlJc w:val="left"/>
      <w:pPr>
        <w:tabs>
          <w:tab w:val="num" w:pos="2880"/>
        </w:tabs>
        <w:ind w:left="2880" w:hanging="360"/>
      </w:pPr>
      <w:rPr>
        <w:rFonts w:ascii="Honeywell Cond Web Medium" w:hAnsi="Honeywell Cond Web Medium" w:hint="default"/>
      </w:rPr>
    </w:lvl>
    <w:lvl w:ilvl="4" w:tplc="41C6CE7C" w:tentative="1">
      <w:start w:val="1"/>
      <w:numFmt w:val="bullet"/>
      <w:lvlText w:val="•"/>
      <w:lvlJc w:val="left"/>
      <w:pPr>
        <w:tabs>
          <w:tab w:val="num" w:pos="3600"/>
        </w:tabs>
        <w:ind w:left="3600" w:hanging="360"/>
      </w:pPr>
      <w:rPr>
        <w:rFonts w:ascii="Honeywell Cond Web Medium" w:hAnsi="Honeywell Cond Web Medium" w:hint="default"/>
      </w:rPr>
    </w:lvl>
    <w:lvl w:ilvl="5" w:tplc="E4AC1B1C" w:tentative="1">
      <w:start w:val="1"/>
      <w:numFmt w:val="bullet"/>
      <w:lvlText w:val="•"/>
      <w:lvlJc w:val="left"/>
      <w:pPr>
        <w:tabs>
          <w:tab w:val="num" w:pos="4320"/>
        </w:tabs>
        <w:ind w:left="4320" w:hanging="360"/>
      </w:pPr>
      <w:rPr>
        <w:rFonts w:ascii="Honeywell Cond Web Medium" w:hAnsi="Honeywell Cond Web Medium" w:hint="default"/>
      </w:rPr>
    </w:lvl>
    <w:lvl w:ilvl="6" w:tplc="86968986" w:tentative="1">
      <w:start w:val="1"/>
      <w:numFmt w:val="bullet"/>
      <w:lvlText w:val="•"/>
      <w:lvlJc w:val="left"/>
      <w:pPr>
        <w:tabs>
          <w:tab w:val="num" w:pos="5040"/>
        </w:tabs>
        <w:ind w:left="5040" w:hanging="360"/>
      </w:pPr>
      <w:rPr>
        <w:rFonts w:ascii="Honeywell Cond Web Medium" w:hAnsi="Honeywell Cond Web Medium" w:hint="default"/>
      </w:rPr>
    </w:lvl>
    <w:lvl w:ilvl="7" w:tplc="506CBD66" w:tentative="1">
      <w:start w:val="1"/>
      <w:numFmt w:val="bullet"/>
      <w:lvlText w:val="•"/>
      <w:lvlJc w:val="left"/>
      <w:pPr>
        <w:tabs>
          <w:tab w:val="num" w:pos="5760"/>
        </w:tabs>
        <w:ind w:left="5760" w:hanging="360"/>
      </w:pPr>
      <w:rPr>
        <w:rFonts w:ascii="Honeywell Cond Web Medium" w:hAnsi="Honeywell Cond Web Medium" w:hint="default"/>
      </w:rPr>
    </w:lvl>
    <w:lvl w:ilvl="8" w:tplc="903815E0" w:tentative="1">
      <w:start w:val="1"/>
      <w:numFmt w:val="bullet"/>
      <w:lvlText w:val="•"/>
      <w:lvlJc w:val="left"/>
      <w:pPr>
        <w:tabs>
          <w:tab w:val="num" w:pos="6480"/>
        </w:tabs>
        <w:ind w:left="6480" w:hanging="360"/>
      </w:pPr>
      <w:rPr>
        <w:rFonts w:ascii="Honeywell Cond Web Medium" w:hAnsi="Honeywell Cond Web Medium" w:hint="default"/>
      </w:rPr>
    </w:lvl>
  </w:abstractNum>
  <w:abstractNum w:abstractNumId="30" w15:restartNumberingAfterBreak="0">
    <w:nsid w:val="62D01C0A"/>
    <w:multiLevelType w:val="hybridMultilevel"/>
    <w:tmpl w:val="9F9252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C345FE6"/>
    <w:multiLevelType w:val="hybridMultilevel"/>
    <w:tmpl w:val="9F74A6EA"/>
    <w:lvl w:ilvl="0" w:tplc="44723D76">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617DCD"/>
    <w:multiLevelType w:val="hybridMultilevel"/>
    <w:tmpl w:val="00066334"/>
    <w:lvl w:ilvl="0" w:tplc="44723D76">
      <w:start w:val="1"/>
      <w:numFmt w:val="bullet"/>
      <w:lvlText w:val="•"/>
      <w:lvlJc w:val="left"/>
      <w:pPr>
        <w:tabs>
          <w:tab w:val="num" w:pos="720"/>
        </w:tabs>
        <w:ind w:left="720" w:hanging="360"/>
      </w:pPr>
      <w:rPr>
        <w:rFonts w:ascii="Times New Roman" w:hAnsi="Times New Roman" w:hint="default"/>
      </w:rPr>
    </w:lvl>
    <w:lvl w:ilvl="1" w:tplc="4BF8C4B0" w:tentative="1">
      <w:start w:val="1"/>
      <w:numFmt w:val="bullet"/>
      <w:lvlText w:val="•"/>
      <w:lvlJc w:val="left"/>
      <w:pPr>
        <w:tabs>
          <w:tab w:val="num" w:pos="1440"/>
        </w:tabs>
        <w:ind w:left="1440" w:hanging="360"/>
      </w:pPr>
      <w:rPr>
        <w:rFonts w:ascii="Times New Roman" w:hAnsi="Times New Roman" w:hint="default"/>
      </w:rPr>
    </w:lvl>
    <w:lvl w:ilvl="2" w:tplc="09F4106C" w:tentative="1">
      <w:start w:val="1"/>
      <w:numFmt w:val="bullet"/>
      <w:lvlText w:val="•"/>
      <w:lvlJc w:val="left"/>
      <w:pPr>
        <w:tabs>
          <w:tab w:val="num" w:pos="2160"/>
        </w:tabs>
        <w:ind w:left="2160" w:hanging="360"/>
      </w:pPr>
      <w:rPr>
        <w:rFonts w:ascii="Times New Roman" w:hAnsi="Times New Roman" w:hint="default"/>
      </w:rPr>
    </w:lvl>
    <w:lvl w:ilvl="3" w:tplc="7E68C956" w:tentative="1">
      <w:start w:val="1"/>
      <w:numFmt w:val="bullet"/>
      <w:lvlText w:val="•"/>
      <w:lvlJc w:val="left"/>
      <w:pPr>
        <w:tabs>
          <w:tab w:val="num" w:pos="2880"/>
        </w:tabs>
        <w:ind w:left="2880" w:hanging="360"/>
      </w:pPr>
      <w:rPr>
        <w:rFonts w:ascii="Times New Roman" w:hAnsi="Times New Roman" w:hint="default"/>
      </w:rPr>
    </w:lvl>
    <w:lvl w:ilvl="4" w:tplc="61F0D20A" w:tentative="1">
      <w:start w:val="1"/>
      <w:numFmt w:val="bullet"/>
      <w:lvlText w:val="•"/>
      <w:lvlJc w:val="left"/>
      <w:pPr>
        <w:tabs>
          <w:tab w:val="num" w:pos="3600"/>
        </w:tabs>
        <w:ind w:left="3600" w:hanging="360"/>
      </w:pPr>
      <w:rPr>
        <w:rFonts w:ascii="Times New Roman" w:hAnsi="Times New Roman" w:hint="default"/>
      </w:rPr>
    </w:lvl>
    <w:lvl w:ilvl="5" w:tplc="704EE234" w:tentative="1">
      <w:start w:val="1"/>
      <w:numFmt w:val="bullet"/>
      <w:lvlText w:val="•"/>
      <w:lvlJc w:val="left"/>
      <w:pPr>
        <w:tabs>
          <w:tab w:val="num" w:pos="4320"/>
        </w:tabs>
        <w:ind w:left="4320" w:hanging="360"/>
      </w:pPr>
      <w:rPr>
        <w:rFonts w:ascii="Times New Roman" w:hAnsi="Times New Roman" w:hint="default"/>
      </w:rPr>
    </w:lvl>
    <w:lvl w:ilvl="6" w:tplc="7E1A0C2E" w:tentative="1">
      <w:start w:val="1"/>
      <w:numFmt w:val="bullet"/>
      <w:lvlText w:val="•"/>
      <w:lvlJc w:val="left"/>
      <w:pPr>
        <w:tabs>
          <w:tab w:val="num" w:pos="5040"/>
        </w:tabs>
        <w:ind w:left="5040" w:hanging="360"/>
      </w:pPr>
      <w:rPr>
        <w:rFonts w:ascii="Times New Roman" w:hAnsi="Times New Roman" w:hint="default"/>
      </w:rPr>
    </w:lvl>
    <w:lvl w:ilvl="7" w:tplc="AAC84BD8" w:tentative="1">
      <w:start w:val="1"/>
      <w:numFmt w:val="bullet"/>
      <w:lvlText w:val="•"/>
      <w:lvlJc w:val="left"/>
      <w:pPr>
        <w:tabs>
          <w:tab w:val="num" w:pos="5760"/>
        </w:tabs>
        <w:ind w:left="5760" w:hanging="360"/>
      </w:pPr>
      <w:rPr>
        <w:rFonts w:ascii="Times New Roman" w:hAnsi="Times New Roman" w:hint="default"/>
      </w:rPr>
    </w:lvl>
    <w:lvl w:ilvl="8" w:tplc="EFCADC4C"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70C921D4"/>
    <w:multiLevelType w:val="hybridMultilevel"/>
    <w:tmpl w:val="E3224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311185"/>
    <w:multiLevelType w:val="hybridMultilevel"/>
    <w:tmpl w:val="9A9024E6"/>
    <w:lvl w:ilvl="0" w:tplc="140A1A34">
      <w:start w:val="1"/>
      <w:numFmt w:val="bullet"/>
      <w:lvlText w:val="•"/>
      <w:lvlJc w:val="left"/>
      <w:pPr>
        <w:tabs>
          <w:tab w:val="num" w:pos="720"/>
        </w:tabs>
        <w:ind w:left="720" w:hanging="360"/>
      </w:pPr>
      <w:rPr>
        <w:rFonts w:ascii="Arial" w:hAnsi="Arial" w:hint="default"/>
      </w:rPr>
    </w:lvl>
    <w:lvl w:ilvl="1" w:tplc="9A40284E" w:tentative="1">
      <w:start w:val="1"/>
      <w:numFmt w:val="bullet"/>
      <w:lvlText w:val="•"/>
      <w:lvlJc w:val="left"/>
      <w:pPr>
        <w:tabs>
          <w:tab w:val="num" w:pos="1440"/>
        </w:tabs>
        <w:ind w:left="1440" w:hanging="360"/>
      </w:pPr>
      <w:rPr>
        <w:rFonts w:ascii="Arial" w:hAnsi="Arial" w:hint="default"/>
      </w:rPr>
    </w:lvl>
    <w:lvl w:ilvl="2" w:tplc="C4C42B18" w:tentative="1">
      <w:start w:val="1"/>
      <w:numFmt w:val="bullet"/>
      <w:lvlText w:val="•"/>
      <w:lvlJc w:val="left"/>
      <w:pPr>
        <w:tabs>
          <w:tab w:val="num" w:pos="2160"/>
        </w:tabs>
        <w:ind w:left="2160" w:hanging="360"/>
      </w:pPr>
      <w:rPr>
        <w:rFonts w:ascii="Arial" w:hAnsi="Arial" w:hint="default"/>
      </w:rPr>
    </w:lvl>
    <w:lvl w:ilvl="3" w:tplc="B3FEA3BE" w:tentative="1">
      <w:start w:val="1"/>
      <w:numFmt w:val="bullet"/>
      <w:lvlText w:val="•"/>
      <w:lvlJc w:val="left"/>
      <w:pPr>
        <w:tabs>
          <w:tab w:val="num" w:pos="2880"/>
        </w:tabs>
        <w:ind w:left="2880" w:hanging="360"/>
      </w:pPr>
      <w:rPr>
        <w:rFonts w:ascii="Arial" w:hAnsi="Arial" w:hint="default"/>
      </w:rPr>
    </w:lvl>
    <w:lvl w:ilvl="4" w:tplc="4852D9CC" w:tentative="1">
      <w:start w:val="1"/>
      <w:numFmt w:val="bullet"/>
      <w:lvlText w:val="•"/>
      <w:lvlJc w:val="left"/>
      <w:pPr>
        <w:tabs>
          <w:tab w:val="num" w:pos="3600"/>
        </w:tabs>
        <w:ind w:left="3600" w:hanging="360"/>
      </w:pPr>
      <w:rPr>
        <w:rFonts w:ascii="Arial" w:hAnsi="Arial" w:hint="default"/>
      </w:rPr>
    </w:lvl>
    <w:lvl w:ilvl="5" w:tplc="200266E8" w:tentative="1">
      <w:start w:val="1"/>
      <w:numFmt w:val="bullet"/>
      <w:lvlText w:val="•"/>
      <w:lvlJc w:val="left"/>
      <w:pPr>
        <w:tabs>
          <w:tab w:val="num" w:pos="4320"/>
        </w:tabs>
        <w:ind w:left="4320" w:hanging="360"/>
      </w:pPr>
      <w:rPr>
        <w:rFonts w:ascii="Arial" w:hAnsi="Arial" w:hint="default"/>
      </w:rPr>
    </w:lvl>
    <w:lvl w:ilvl="6" w:tplc="2C4A944E" w:tentative="1">
      <w:start w:val="1"/>
      <w:numFmt w:val="bullet"/>
      <w:lvlText w:val="•"/>
      <w:lvlJc w:val="left"/>
      <w:pPr>
        <w:tabs>
          <w:tab w:val="num" w:pos="5040"/>
        </w:tabs>
        <w:ind w:left="5040" w:hanging="360"/>
      </w:pPr>
      <w:rPr>
        <w:rFonts w:ascii="Arial" w:hAnsi="Arial" w:hint="default"/>
      </w:rPr>
    </w:lvl>
    <w:lvl w:ilvl="7" w:tplc="1376D9BA" w:tentative="1">
      <w:start w:val="1"/>
      <w:numFmt w:val="bullet"/>
      <w:lvlText w:val="•"/>
      <w:lvlJc w:val="left"/>
      <w:pPr>
        <w:tabs>
          <w:tab w:val="num" w:pos="5760"/>
        </w:tabs>
        <w:ind w:left="5760" w:hanging="360"/>
      </w:pPr>
      <w:rPr>
        <w:rFonts w:ascii="Arial" w:hAnsi="Arial" w:hint="default"/>
      </w:rPr>
    </w:lvl>
    <w:lvl w:ilvl="8" w:tplc="67328596"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7717FF8"/>
    <w:multiLevelType w:val="hybridMultilevel"/>
    <w:tmpl w:val="3C4A4D78"/>
    <w:lvl w:ilvl="0" w:tplc="ADC6F312">
      <w:start w:val="1"/>
      <w:numFmt w:val="bullet"/>
      <w:lvlText w:val=""/>
      <w:lvlJc w:val="left"/>
      <w:pPr>
        <w:ind w:left="720" w:hanging="360"/>
      </w:pPr>
      <w:rPr>
        <w:rFonts w:ascii="Symbol" w:hAnsi="Symbol" w:hint="default"/>
        <w:color w:val="DE00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8925F5"/>
    <w:multiLevelType w:val="hybridMultilevel"/>
    <w:tmpl w:val="DC7E46FC"/>
    <w:lvl w:ilvl="0" w:tplc="A2F08268">
      <w:start w:val="1"/>
      <w:numFmt w:val="bullet"/>
      <w:lvlText w:val="•"/>
      <w:lvlJc w:val="left"/>
      <w:pPr>
        <w:tabs>
          <w:tab w:val="num" w:pos="720"/>
        </w:tabs>
        <w:ind w:left="720" w:hanging="360"/>
      </w:pPr>
      <w:rPr>
        <w:rFonts w:ascii="Honeywell Cond Web Medium" w:hAnsi="Honeywell Cond Web Medium" w:hint="default"/>
      </w:rPr>
    </w:lvl>
    <w:lvl w:ilvl="1" w:tplc="408EE0CC" w:tentative="1">
      <w:start w:val="1"/>
      <w:numFmt w:val="bullet"/>
      <w:lvlText w:val="•"/>
      <w:lvlJc w:val="left"/>
      <w:pPr>
        <w:tabs>
          <w:tab w:val="num" w:pos="1440"/>
        </w:tabs>
        <w:ind w:left="1440" w:hanging="360"/>
      </w:pPr>
      <w:rPr>
        <w:rFonts w:ascii="Honeywell Cond Web Medium" w:hAnsi="Honeywell Cond Web Medium" w:hint="default"/>
      </w:rPr>
    </w:lvl>
    <w:lvl w:ilvl="2" w:tplc="B5FC3B30" w:tentative="1">
      <w:start w:val="1"/>
      <w:numFmt w:val="bullet"/>
      <w:lvlText w:val="•"/>
      <w:lvlJc w:val="left"/>
      <w:pPr>
        <w:tabs>
          <w:tab w:val="num" w:pos="2160"/>
        </w:tabs>
        <w:ind w:left="2160" w:hanging="360"/>
      </w:pPr>
      <w:rPr>
        <w:rFonts w:ascii="Honeywell Cond Web Medium" w:hAnsi="Honeywell Cond Web Medium" w:hint="default"/>
      </w:rPr>
    </w:lvl>
    <w:lvl w:ilvl="3" w:tplc="29BEB5E4" w:tentative="1">
      <w:start w:val="1"/>
      <w:numFmt w:val="bullet"/>
      <w:lvlText w:val="•"/>
      <w:lvlJc w:val="left"/>
      <w:pPr>
        <w:tabs>
          <w:tab w:val="num" w:pos="2880"/>
        </w:tabs>
        <w:ind w:left="2880" w:hanging="360"/>
      </w:pPr>
      <w:rPr>
        <w:rFonts w:ascii="Honeywell Cond Web Medium" w:hAnsi="Honeywell Cond Web Medium" w:hint="default"/>
      </w:rPr>
    </w:lvl>
    <w:lvl w:ilvl="4" w:tplc="78782304" w:tentative="1">
      <w:start w:val="1"/>
      <w:numFmt w:val="bullet"/>
      <w:lvlText w:val="•"/>
      <w:lvlJc w:val="left"/>
      <w:pPr>
        <w:tabs>
          <w:tab w:val="num" w:pos="3600"/>
        </w:tabs>
        <w:ind w:left="3600" w:hanging="360"/>
      </w:pPr>
      <w:rPr>
        <w:rFonts w:ascii="Honeywell Cond Web Medium" w:hAnsi="Honeywell Cond Web Medium" w:hint="default"/>
      </w:rPr>
    </w:lvl>
    <w:lvl w:ilvl="5" w:tplc="B6C2C478" w:tentative="1">
      <w:start w:val="1"/>
      <w:numFmt w:val="bullet"/>
      <w:lvlText w:val="•"/>
      <w:lvlJc w:val="left"/>
      <w:pPr>
        <w:tabs>
          <w:tab w:val="num" w:pos="4320"/>
        </w:tabs>
        <w:ind w:left="4320" w:hanging="360"/>
      </w:pPr>
      <w:rPr>
        <w:rFonts w:ascii="Honeywell Cond Web Medium" w:hAnsi="Honeywell Cond Web Medium" w:hint="default"/>
      </w:rPr>
    </w:lvl>
    <w:lvl w:ilvl="6" w:tplc="EAC2B2BC" w:tentative="1">
      <w:start w:val="1"/>
      <w:numFmt w:val="bullet"/>
      <w:lvlText w:val="•"/>
      <w:lvlJc w:val="left"/>
      <w:pPr>
        <w:tabs>
          <w:tab w:val="num" w:pos="5040"/>
        </w:tabs>
        <w:ind w:left="5040" w:hanging="360"/>
      </w:pPr>
      <w:rPr>
        <w:rFonts w:ascii="Honeywell Cond Web Medium" w:hAnsi="Honeywell Cond Web Medium" w:hint="default"/>
      </w:rPr>
    </w:lvl>
    <w:lvl w:ilvl="7" w:tplc="7EE69F36" w:tentative="1">
      <w:start w:val="1"/>
      <w:numFmt w:val="bullet"/>
      <w:lvlText w:val="•"/>
      <w:lvlJc w:val="left"/>
      <w:pPr>
        <w:tabs>
          <w:tab w:val="num" w:pos="5760"/>
        </w:tabs>
        <w:ind w:left="5760" w:hanging="360"/>
      </w:pPr>
      <w:rPr>
        <w:rFonts w:ascii="Honeywell Cond Web Medium" w:hAnsi="Honeywell Cond Web Medium" w:hint="default"/>
      </w:rPr>
    </w:lvl>
    <w:lvl w:ilvl="8" w:tplc="7F9E6BB4" w:tentative="1">
      <w:start w:val="1"/>
      <w:numFmt w:val="bullet"/>
      <w:lvlText w:val="•"/>
      <w:lvlJc w:val="left"/>
      <w:pPr>
        <w:tabs>
          <w:tab w:val="num" w:pos="6480"/>
        </w:tabs>
        <w:ind w:left="6480" w:hanging="360"/>
      </w:pPr>
      <w:rPr>
        <w:rFonts w:ascii="Honeywell Cond Web Medium" w:hAnsi="Honeywell Cond Web Medium" w:hint="default"/>
      </w:rPr>
    </w:lvl>
  </w:abstractNum>
  <w:abstractNum w:abstractNumId="37" w15:restartNumberingAfterBreak="0">
    <w:nsid w:val="7BBC2754"/>
    <w:multiLevelType w:val="hybridMultilevel"/>
    <w:tmpl w:val="FA1CA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4813178">
    <w:abstractNumId w:val="19"/>
  </w:num>
  <w:num w:numId="2" w16cid:durableId="1327202229">
    <w:abstractNumId w:val="28"/>
  </w:num>
  <w:num w:numId="3" w16cid:durableId="459694105">
    <w:abstractNumId w:val="10"/>
  </w:num>
  <w:num w:numId="4" w16cid:durableId="1760370799">
    <w:abstractNumId w:val="9"/>
  </w:num>
  <w:num w:numId="5" w16cid:durableId="38559299">
    <w:abstractNumId w:val="8"/>
  </w:num>
  <w:num w:numId="6" w16cid:durableId="2029525943">
    <w:abstractNumId w:val="7"/>
  </w:num>
  <w:num w:numId="7" w16cid:durableId="11689637">
    <w:abstractNumId w:val="6"/>
  </w:num>
  <w:num w:numId="8" w16cid:durableId="680352542">
    <w:abstractNumId w:val="5"/>
  </w:num>
  <w:num w:numId="9" w16cid:durableId="1392581683">
    <w:abstractNumId w:val="4"/>
  </w:num>
  <w:num w:numId="10" w16cid:durableId="360395443">
    <w:abstractNumId w:val="3"/>
  </w:num>
  <w:num w:numId="11" w16cid:durableId="1129666968">
    <w:abstractNumId w:val="2"/>
  </w:num>
  <w:num w:numId="12" w16cid:durableId="1649431276">
    <w:abstractNumId w:val="1"/>
  </w:num>
  <w:num w:numId="13" w16cid:durableId="2098135326">
    <w:abstractNumId w:val="35"/>
  </w:num>
  <w:num w:numId="14" w16cid:durableId="52505673">
    <w:abstractNumId w:val="0"/>
  </w:num>
  <w:num w:numId="15" w16cid:durableId="827407982">
    <w:abstractNumId w:val="24"/>
  </w:num>
  <w:num w:numId="16" w16cid:durableId="1182432898">
    <w:abstractNumId w:val="17"/>
  </w:num>
  <w:num w:numId="17" w16cid:durableId="577788107">
    <w:abstractNumId w:val="22"/>
  </w:num>
  <w:num w:numId="18" w16cid:durableId="651711410">
    <w:abstractNumId w:val="25"/>
  </w:num>
  <w:num w:numId="19" w16cid:durableId="698506088">
    <w:abstractNumId w:val="34"/>
  </w:num>
  <w:num w:numId="20" w16cid:durableId="2118520961">
    <w:abstractNumId w:val="18"/>
  </w:num>
  <w:num w:numId="21" w16cid:durableId="1202326688">
    <w:abstractNumId w:val="14"/>
  </w:num>
  <w:num w:numId="22" w16cid:durableId="215816962">
    <w:abstractNumId w:val="15"/>
  </w:num>
  <w:num w:numId="23" w16cid:durableId="1403482302">
    <w:abstractNumId w:val="12"/>
  </w:num>
  <w:num w:numId="24" w16cid:durableId="1949507087">
    <w:abstractNumId w:val="33"/>
  </w:num>
  <w:num w:numId="25" w16cid:durableId="1384405539">
    <w:abstractNumId w:val="26"/>
  </w:num>
  <w:num w:numId="26" w16cid:durableId="867838340">
    <w:abstractNumId w:val="37"/>
  </w:num>
  <w:num w:numId="27" w16cid:durableId="1456294493">
    <w:abstractNumId w:val="27"/>
  </w:num>
  <w:num w:numId="28" w16cid:durableId="473447083">
    <w:abstractNumId w:val="11"/>
  </w:num>
  <w:num w:numId="29" w16cid:durableId="1682394764">
    <w:abstractNumId w:val="13"/>
  </w:num>
  <w:num w:numId="30" w16cid:durableId="573198585">
    <w:abstractNumId w:val="30"/>
  </w:num>
  <w:num w:numId="31" w16cid:durableId="504515197">
    <w:abstractNumId w:val="16"/>
  </w:num>
  <w:num w:numId="32" w16cid:durableId="1520655557">
    <w:abstractNumId w:val="21"/>
  </w:num>
  <w:num w:numId="33" w16cid:durableId="220337808">
    <w:abstractNumId w:val="23"/>
  </w:num>
  <w:num w:numId="34" w16cid:durableId="42871873">
    <w:abstractNumId w:val="29"/>
  </w:num>
  <w:num w:numId="35" w16cid:durableId="616835109">
    <w:abstractNumId w:val="32"/>
  </w:num>
  <w:num w:numId="36" w16cid:durableId="458109932">
    <w:abstractNumId w:val="36"/>
  </w:num>
  <w:num w:numId="37" w16cid:durableId="329910252">
    <w:abstractNumId w:val="20"/>
  </w:num>
  <w:num w:numId="38" w16cid:durableId="9275059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B83"/>
    <w:rsid w:val="0003142F"/>
    <w:rsid w:val="00034076"/>
    <w:rsid w:val="00043414"/>
    <w:rsid w:val="00047995"/>
    <w:rsid w:val="00080BBE"/>
    <w:rsid w:val="00091B1C"/>
    <w:rsid w:val="0009317E"/>
    <w:rsid w:val="000934D3"/>
    <w:rsid w:val="0009354D"/>
    <w:rsid w:val="000D7714"/>
    <w:rsid w:val="000E0A51"/>
    <w:rsid w:val="000E53EC"/>
    <w:rsid w:val="000F5BC2"/>
    <w:rsid w:val="00106051"/>
    <w:rsid w:val="001079AC"/>
    <w:rsid w:val="00113D6C"/>
    <w:rsid w:val="00125DB5"/>
    <w:rsid w:val="00136AF3"/>
    <w:rsid w:val="001449BA"/>
    <w:rsid w:val="00163359"/>
    <w:rsid w:val="00166103"/>
    <w:rsid w:val="00166F46"/>
    <w:rsid w:val="001946EE"/>
    <w:rsid w:val="001A0204"/>
    <w:rsid w:val="001A72A1"/>
    <w:rsid w:val="001B35A9"/>
    <w:rsid w:val="001B36BE"/>
    <w:rsid w:val="001B6407"/>
    <w:rsid w:val="001E4429"/>
    <w:rsid w:val="0020026F"/>
    <w:rsid w:val="002708F4"/>
    <w:rsid w:val="00277E65"/>
    <w:rsid w:val="002806D4"/>
    <w:rsid w:val="002815DA"/>
    <w:rsid w:val="002B1E72"/>
    <w:rsid w:val="002D0DBC"/>
    <w:rsid w:val="002D6FB9"/>
    <w:rsid w:val="002E2AF9"/>
    <w:rsid w:val="002E42D4"/>
    <w:rsid w:val="002F5C59"/>
    <w:rsid w:val="00311296"/>
    <w:rsid w:val="00315A65"/>
    <w:rsid w:val="00325FDC"/>
    <w:rsid w:val="00335526"/>
    <w:rsid w:val="00337FCF"/>
    <w:rsid w:val="00365BDF"/>
    <w:rsid w:val="00366EB3"/>
    <w:rsid w:val="00374445"/>
    <w:rsid w:val="0038029B"/>
    <w:rsid w:val="003C35FA"/>
    <w:rsid w:val="003D37AC"/>
    <w:rsid w:val="003D609A"/>
    <w:rsid w:val="003E56E4"/>
    <w:rsid w:val="003F1072"/>
    <w:rsid w:val="004414A9"/>
    <w:rsid w:val="00460D66"/>
    <w:rsid w:val="00463E4E"/>
    <w:rsid w:val="004A429E"/>
    <w:rsid w:val="004D5D52"/>
    <w:rsid w:val="004D5D77"/>
    <w:rsid w:val="004E215C"/>
    <w:rsid w:val="004F6A17"/>
    <w:rsid w:val="00541318"/>
    <w:rsid w:val="005547B4"/>
    <w:rsid w:val="00556BD9"/>
    <w:rsid w:val="00563613"/>
    <w:rsid w:val="005652DD"/>
    <w:rsid w:val="00581BB7"/>
    <w:rsid w:val="0059671D"/>
    <w:rsid w:val="005B5D75"/>
    <w:rsid w:val="005B6B1E"/>
    <w:rsid w:val="005E237F"/>
    <w:rsid w:val="00602B94"/>
    <w:rsid w:val="00602EEC"/>
    <w:rsid w:val="006367E2"/>
    <w:rsid w:val="006374E6"/>
    <w:rsid w:val="00647209"/>
    <w:rsid w:val="006700D8"/>
    <w:rsid w:val="006902AC"/>
    <w:rsid w:val="006A2723"/>
    <w:rsid w:val="006C31DB"/>
    <w:rsid w:val="006C6357"/>
    <w:rsid w:val="006F5A44"/>
    <w:rsid w:val="0072066D"/>
    <w:rsid w:val="0072317A"/>
    <w:rsid w:val="0073250F"/>
    <w:rsid w:val="0073368F"/>
    <w:rsid w:val="00752F72"/>
    <w:rsid w:val="00787D5B"/>
    <w:rsid w:val="007C01C8"/>
    <w:rsid w:val="007D7D32"/>
    <w:rsid w:val="007F59FA"/>
    <w:rsid w:val="007F777B"/>
    <w:rsid w:val="008016F3"/>
    <w:rsid w:val="00825515"/>
    <w:rsid w:val="00833BA6"/>
    <w:rsid w:val="008357F8"/>
    <w:rsid w:val="00840C0E"/>
    <w:rsid w:val="00851715"/>
    <w:rsid w:val="00856F02"/>
    <w:rsid w:val="00871D32"/>
    <w:rsid w:val="008736ED"/>
    <w:rsid w:val="008841FF"/>
    <w:rsid w:val="00884AFF"/>
    <w:rsid w:val="008A166B"/>
    <w:rsid w:val="008A2B49"/>
    <w:rsid w:val="008A4BB7"/>
    <w:rsid w:val="008B0EC5"/>
    <w:rsid w:val="008B3BEE"/>
    <w:rsid w:val="008D2C20"/>
    <w:rsid w:val="008E70BD"/>
    <w:rsid w:val="0091248C"/>
    <w:rsid w:val="0091459F"/>
    <w:rsid w:val="00933B64"/>
    <w:rsid w:val="00953C9B"/>
    <w:rsid w:val="00960D0F"/>
    <w:rsid w:val="00966712"/>
    <w:rsid w:val="0099738D"/>
    <w:rsid w:val="009B78B3"/>
    <w:rsid w:val="009E0B85"/>
    <w:rsid w:val="009F2648"/>
    <w:rsid w:val="00A021E7"/>
    <w:rsid w:val="00A105C6"/>
    <w:rsid w:val="00A4540C"/>
    <w:rsid w:val="00A47EC8"/>
    <w:rsid w:val="00A54936"/>
    <w:rsid w:val="00A56218"/>
    <w:rsid w:val="00A64ABB"/>
    <w:rsid w:val="00A676FC"/>
    <w:rsid w:val="00A84B76"/>
    <w:rsid w:val="00A91243"/>
    <w:rsid w:val="00A92022"/>
    <w:rsid w:val="00A97F41"/>
    <w:rsid w:val="00AB3D03"/>
    <w:rsid w:val="00AC4131"/>
    <w:rsid w:val="00AF20E8"/>
    <w:rsid w:val="00B11660"/>
    <w:rsid w:val="00B4104B"/>
    <w:rsid w:val="00B44DFC"/>
    <w:rsid w:val="00B805B1"/>
    <w:rsid w:val="00BE5D46"/>
    <w:rsid w:val="00BE72E4"/>
    <w:rsid w:val="00C0594E"/>
    <w:rsid w:val="00C11DFD"/>
    <w:rsid w:val="00C17FAF"/>
    <w:rsid w:val="00C25E2B"/>
    <w:rsid w:val="00C5751E"/>
    <w:rsid w:val="00C778D4"/>
    <w:rsid w:val="00C80EC4"/>
    <w:rsid w:val="00C844D4"/>
    <w:rsid w:val="00CB7D84"/>
    <w:rsid w:val="00CC2C07"/>
    <w:rsid w:val="00CC45F5"/>
    <w:rsid w:val="00CD3110"/>
    <w:rsid w:val="00CD6823"/>
    <w:rsid w:val="00CE6FA9"/>
    <w:rsid w:val="00D051D5"/>
    <w:rsid w:val="00D378CC"/>
    <w:rsid w:val="00D42089"/>
    <w:rsid w:val="00DB3F23"/>
    <w:rsid w:val="00DB5471"/>
    <w:rsid w:val="00DC1DBB"/>
    <w:rsid w:val="00DD5024"/>
    <w:rsid w:val="00DE3341"/>
    <w:rsid w:val="00E00F07"/>
    <w:rsid w:val="00E24C47"/>
    <w:rsid w:val="00E31CF5"/>
    <w:rsid w:val="00E409F4"/>
    <w:rsid w:val="00E40EA1"/>
    <w:rsid w:val="00E86DEE"/>
    <w:rsid w:val="00E9781E"/>
    <w:rsid w:val="00EA2BD7"/>
    <w:rsid w:val="00EB5B83"/>
    <w:rsid w:val="00F14D92"/>
    <w:rsid w:val="00F170CF"/>
    <w:rsid w:val="00F30602"/>
    <w:rsid w:val="00F50BBE"/>
    <w:rsid w:val="00F536AB"/>
    <w:rsid w:val="00F53B19"/>
    <w:rsid w:val="00F66EA3"/>
    <w:rsid w:val="00FA3F51"/>
    <w:rsid w:val="00FB3A71"/>
    <w:rsid w:val="00FB6954"/>
    <w:rsid w:val="00FC2062"/>
    <w:rsid w:val="00FC23CF"/>
    <w:rsid w:val="00FC376B"/>
    <w:rsid w:val="00FC6846"/>
    <w:rsid w:val="00FD04DB"/>
    <w:rsid w:val="00FD363A"/>
    <w:rsid w:val="00FD64D9"/>
    <w:rsid w:val="00FE76D9"/>
    <w:rsid w:val="00FF7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D168E9"/>
  <w15:chartTrackingRefBased/>
  <w15:docId w15:val="{26ED5E18-5792-4693-8ACD-E87A699CB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B5B8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EB5B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B5B83"/>
    <w:rPr>
      <w:rFonts w:ascii="Calibri" w:eastAsia="Calibri" w:hAnsi="Calibri" w:cs="Times New Roman"/>
    </w:rPr>
  </w:style>
  <w:style w:type="paragraph" w:customStyle="1" w:styleId="HoneywellLetterBodyBullets">
    <w:name w:val="Honeywell Letter Body Bullets"/>
    <w:basedOn w:val="HoneywellLetterBody"/>
    <w:rsid w:val="00EB5B83"/>
    <w:pPr>
      <w:numPr>
        <w:numId w:val="2"/>
      </w:numPr>
      <w:spacing w:after="60"/>
      <w:ind w:left="576" w:right="720" w:hanging="216"/>
    </w:pPr>
  </w:style>
  <w:style w:type="paragraph" w:customStyle="1" w:styleId="HoneywellLetterBody">
    <w:name w:val="Honeywell Letter Body"/>
    <w:rsid w:val="00EB5B83"/>
    <w:pPr>
      <w:suppressAutoHyphens/>
      <w:autoSpaceDE w:val="0"/>
      <w:autoSpaceDN w:val="0"/>
      <w:adjustRightInd w:val="0"/>
      <w:spacing w:after="0" w:line="280" w:lineRule="atLeast"/>
      <w:textAlignment w:val="center"/>
    </w:pPr>
    <w:rPr>
      <w:rFonts w:ascii="Arial" w:eastAsia="Calibri" w:hAnsi="Arial" w:cs="HelveticaNeueLT Std Lt"/>
      <w:color w:val="000000"/>
      <w:kern w:val="20"/>
      <w:sz w:val="20"/>
      <w:szCs w:val="20"/>
    </w:rPr>
  </w:style>
  <w:style w:type="paragraph" w:customStyle="1" w:styleId="NoParagraphStyle">
    <w:name w:val="[No Paragraph Style]"/>
    <w:semiHidden/>
    <w:rsid w:val="00EB5B83"/>
    <w:pPr>
      <w:autoSpaceDE w:val="0"/>
      <w:autoSpaceDN w:val="0"/>
      <w:adjustRightInd w:val="0"/>
      <w:spacing w:after="0" w:line="288" w:lineRule="auto"/>
      <w:textAlignment w:val="center"/>
    </w:pPr>
    <w:rPr>
      <w:rFonts w:ascii="Arial" w:eastAsia="Calibri" w:hAnsi="Arial" w:cs="Minion Pro"/>
      <w:color w:val="000000"/>
      <w:sz w:val="20"/>
      <w:szCs w:val="24"/>
    </w:rPr>
  </w:style>
  <w:style w:type="paragraph" w:customStyle="1" w:styleId="AddressBlockBusinessUnit">
    <w:name w:val="Address Block: Business Unit"/>
    <w:basedOn w:val="NoParagraphStyle"/>
    <w:next w:val="AddressBlockAddress"/>
    <w:uiPriority w:val="99"/>
    <w:rsid w:val="00EB5B83"/>
    <w:pPr>
      <w:suppressAutoHyphens/>
      <w:spacing w:after="23" w:line="200" w:lineRule="atLeast"/>
    </w:pPr>
    <w:rPr>
      <w:rFonts w:cs="HelveticaNeueLT Std Cn"/>
      <w:b/>
      <w:bCs/>
      <w:kern w:val="16"/>
      <w:sz w:val="16"/>
      <w:szCs w:val="16"/>
    </w:rPr>
  </w:style>
  <w:style w:type="paragraph" w:customStyle="1" w:styleId="AddressBlockAddress">
    <w:name w:val="Address Block: Address"/>
    <w:basedOn w:val="NoParagraphStyle"/>
    <w:uiPriority w:val="99"/>
    <w:rsid w:val="00EB5B83"/>
    <w:pPr>
      <w:suppressAutoHyphens/>
      <w:spacing w:line="200" w:lineRule="atLeast"/>
    </w:pPr>
    <w:rPr>
      <w:rFonts w:cs="HelveticaNeueLT Std Cn"/>
      <w:kern w:val="16"/>
      <w:sz w:val="16"/>
      <w:szCs w:val="16"/>
    </w:rPr>
  </w:style>
  <w:style w:type="paragraph" w:styleId="BalloonText">
    <w:name w:val="Balloon Text"/>
    <w:basedOn w:val="Normal"/>
    <w:link w:val="BalloonTextChar"/>
    <w:uiPriority w:val="99"/>
    <w:semiHidden/>
    <w:rsid w:val="00EB5B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5B83"/>
    <w:rPr>
      <w:rFonts w:ascii="Tahoma" w:eastAsia="Calibri" w:hAnsi="Tahoma" w:cs="Tahoma"/>
      <w:sz w:val="16"/>
      <w:szCs w:val="16"/>
    </w:rPr>
  </w:style>
  <w:style w:type="table" w:styleId="TableGrid">
    <w:name w:val="Table Grid"/>
    <w:basedOn w:val="TableNormal"/>
    <w:uiPriority w:val="59"/>
    <w:rsid w:val="00EB5B83"/>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EB5B83"/>
    <w:rPr>
      <w:color w:val="1792E5"/>
      <w:u w:val="none"/>
    </w:rPr>
  </w:style>
  <w:style w:type="paragraph" w:styleId="Header">
    <w:name w:val="header"/>
    <w:basedOn w:val="Normal"/>
    <w:link w:val="HeaderChar"/>
    <w:uiPriority w:val="99"/>
    <w:rsid w:val="00EB5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B83"/>
    <w:rPr>
      <w:rFonts w:ascii="Calibri" w:eastAsia="Calibri" w:hAnsi="Calibri" w:cs="Times New Roman"/>
    </w:rPr>
  </w:style>
  <w:style w:type="paragraph" w:customStyle="1" w:styleId="Default">
    <w:name w:val="Default"/>
    <w:rsid w:val="00EB5B83"/>
    <w:pPr>
      <w:autoSpaceDE w:val="0"/>
      <w:autoSpaceDN w:val="0"/>
      <w:adjustRightInd w:val="0"/>
      <w:spacing w:after="0" w:line="240" w:lineRule="auto"/>
    </w:pPr>
    <w:rPr>
      <w:rFonts w:ascii="Honeywell Sans" w:eastAsia="Calibri" w:hAnsi="Honeywell Sans" w:cs="Honeywell Sans"/>
      <w:color w:val="000000"/>
      <w:sz w:val="24"/>
      <w:szCs w:val="24"/>
    </w:rPr>
  </w:style>
  <w:style w:type="paragraph" w:customStyle="1" w:styleId="Pa1">
    <w:name w:val="Pa1"/>
    <w:basedOn w:val="Default"/>
    <w:next w:val="Default"/>
    <w:uiPriority w:val="99"/>
    <w:rsid w:val="00EB5B83"/>
    <w:pPr>
      <w:spacing w:line="201" w:lineRule="atLeast"/>
    </w:pPr>
    <w:rPr>
      <w:rFonts w:cs="Times New Roman"/>
      <w:color w:val="auto"/>
    </w:rPr>
  </w:style>
  <w:style w:type="character" w:customStyle="1" w:styleId="A5">
    <w:name w:val="A5"/>
    <w:uiPriority w:val="99"/>
    <w:rsid w:val="00EB5B83"/>
    <w:rPr>
      <w:rFonts w:cs="Honeywell Sans"/>
      <w:b/>
      <w:bCs/>
      <w:color w:val="000000"/>
      <w:sz w:val="56"/>
      <w:szCs w:val="56"/>
    </w:rPr>
  </w:style>
  <w:style w:type="paragraph" w:customStyle="1" w:styleId="Pa0">
    <w:name w:val="Pa0"/>
    <w:basedOn w:val="Default"/>
    <w:next w:val="Default"/>
    <w:uiPriority w:val="99"/>
    <w:rsid w:val="00EB5B83"/>
    <w:pPr>
      <w:spacing w:line="201" w:lineRule="atLeast"/>
    </w:pPr>
    <w:rPr>
      <w:rFonts w:cs="Times New Roman"/>
      <w:color w:val="auto"/>
    </w:rPr>
  </w:style>
  <w:style w:type="paragraph" w:styleId="NormalWeb">
    <w:name w:val="Normal (Web)"/>
    <w:basedOn w:val="Normal"/>
    <w:uiPriority w:val="99"/>
    <w:semiHidden/>
    <w:unhideWhenUsed/>
    <w:rsid w:val="00EB5B83"/>
    <w:pPr>
      <w:spacing w:before="100" w:beforeAutospacing="1" w:after="100" w:afterAutospacing="1" w:line="240" w:lineRule="auto"/>
    </w:pPr>
    <w:rPr>
      <w:rFonts w:ascii="Times New Roman" w:eastAsia="Times New Roman" w:hAnsi="Times New Roman"/>
      <w:sz w:val="24"/>
      <w:szCs w:val="24"/>
    </w:rPr>
  </w:style>
  <w:style w:type="character" w:customStyle="1" w:styleId="fontsizexlargeplus">
    <w:name w:val="fontsizexlargeplus"/>
    <w:basedOn w:val="DefaultParagraphFont"/>
    <w:rsid w:val="00EB5B83"/>
  </w:style>
  <w:style w:type="character" w:customStyle="1" w:styleId="A10">
    <w:name w:val="A10"/>
    <w:uiPriority w:val="99"/>
    <w:rsid w:val="00EB5B83"/>
    <w:rPr>
      <w:rFonts w:cs="Honeywell Sans"/>
      <w:b/>
      <w:bCs/>
      <w:color w:val="000000"/>
    </w:rPr>
  </w:style>
  <w:style w:type="character" w:styleId="UnresolvedMention">
    <w:name w:val="Unresolved Mention"/>
    <w:basedOn w:val="DefaultParagraphFont"/>
    <w:uiPriority w:val="99"/>
    <w:semiHidden/>
    <w:unhideWhenUsed/>
    <w:rsid w:val="00EB5B83"/>
    <w:rPr>
      <w:color w:val="605E5C"/>
      <w:shd w:val="clear" w:color="auto" w:fill="E1DFDD"/>
    </w:rPr>
  </w:style>
  <w:style w:type="paragraph" w:styleId="ListParagraph">
    <w:name w:val="List Paragraph"/>
    <w:basedOn w:val="Normal"/>
    <w:uiPriority w:val="34"/>
    <w:qFormat/>
    <w:rsid w:val="00EB5B83"/>
    <w:pPr>
      <w:spacing w:after="0" w:line="240" w:lineRule="auto"/>
      <w:ind w:left="720"/>
      <w:contextualSpacing/>
    </w:pPr>
    <w:rPr>
      <w:rFonts w:ascii="Times New Roman" w:eastAsiaTheme="minorEastAsia"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4726">
      <w:bodyDiv w:val="1"/>
      <w:marLeft w:val="0"/>
      <w:marRight w:val="0"/>
      <w:marTop w:val="0"/>
      <w:marBottom w:val="0"/>
      <w:divBdr>
        <w:top w:val="none" w:sz="0" w:space="0" w:color="auto"/>
        <w:left w:val="none" w:sz="0" w:space="0" w:color="auto"/>
        <w:bottom w:val="none" w:sz="0" w:space="0" w:color="auto"/>
        <w:right w:val="none" w:sz="0" w:space="0" w:color="auto"/>
      </w:divBdr>
      <w:divsChild>
        <w:div w:id="426967086">
          <w:marLeft w:val="547"/>
          <w:marRight w:val="0"/>
          <w:marTop w:val="0"/>
          <w:marBottom w:val="0"/>
          <w:divBdr>
            <w:top w:val="none" w:sz="0" w:space="0" w:color="auto"/>
            <w:left w:val="none" w:sz="0" w:space="0" w:color="auto"/>
            <w:bottom w:val="none" w:sz="0" w:space="0" w:color="auto"/>
            <w:right w:val="none" w:sz="0" w:space="0" w:color="auto"/>
          </w:divBdr>
        </w:div>
        <w:div w:id="1612783386">
          <w:marLeft w:val="547"/>
          <w:marRight w:val="0"/>
          <w:marTop w:val="0"/>
          <w:marBottom w:val="0"/>
          <w:divBdr>
            <w:top w:val="none" w:sz="0" w:space="0" w:color="auto"/>
            <w:left w:val="none" w:sz="0" w:space="0" w:color="auto"/>
            <w:bottom w:val="none" w:sz="0" w:space="0" w:color="auto"/>
            <w:right w:val="none" w:sz="0" w:space="0" w:color="auto"/>
          </w:divBdr>
        </w:div>
        <w:div w:id="1278683476">
          <w:marLeft w:val="547"/>
          <w:marRight w:val="0"/>
          <w:marTop w:val="0"/>
          <w:marBottom w:val="0"/>
          <w:divBdr>
            <w:top w:val="none" w:sz="0" w:space="0" w:color="auto"/>
            <w:left w:val="none" w:sz="0" w:space="0" w:color="auto"/>
            <w:bottom w:val="none" w:sz="0" w:space="0" w:color="auto"/>
            <w:right w:val="none" w:sz="0" w:space="0" w:color="auto"/>
          </w:divBdr>
        </w:div>
      </w:divsChild>
    </w:div>
    <w:div w:id="323706750">
      <w:bodyDiv w:val="1"/>
      <w:marLeft w:val="0"/>
      <w:marRight w:val="0"/>
      <w:marTop w:val="0"/>
      <w:marBottom w:val="0"/>
      <w:divBdr>
        <w:top w:val="none" w:sz="0" w:space="0" w:color="auto"/>
        <w:left w:val="none" w:sz="0" w:space="0" w:color="auto"/>
        <w:bottom w:val="none" w:sz="0" w:space="0" w:color="auto"/>
        <w:right w:val="none" w:sz="0" w:space="0" w:color="auto"/>
      </w:divBdr>
      <w:divsChild>
        <w:div w:id="2143426327">
          <w:marLeft w:val="547"/>
          <w:marRight w:val="0"/>
          <w:marTop w:val="0"/>
          <w:marBottom w:val="0"/>
          <w:divBdr>
            <w:top w:val="none" w:sz="0" w:space="0" w:color="auto"/>
            <w:left w:val="none" w:sz="0" w:space="0" w:color="auto"/>
            <w:bottom w:val="none" w:sz="0" w:space="0" w:color="auto"/>
            <w:right w:val="none" w:sz="0" w:space="0" w:color="auto"/>
          </w:divBdr>
        </w:div>
        <w:div w:id="563295474">
          <w:marLeft w:val="547"/>
          <w:marRight w:val="0"/>
          <w:marTop w:val="0"/>
          <w:marBottom w:val="0"/>
          <w:divBdr>
            <w:top w:val="none" w:sz="0" w:space="0" w:color="auto"/>
            <w:left w:val="none" w:sz="0" w:space="0" w:color="auto"/>
            <w:bottom w:val="none" w:sz="0" w:space="0" w:color="auto"/>
            <w:right w:val="none" w:sz="0" w:space="0" w:color="auto"/>
          </w:divBdr>
        </w:div>
        <w:div w:id="1514615025">
          <w:marLeft w:val="547"/>
          <w:marRight w:val="0"/>
          <w:marTop w:val="0"/>
          <w:marBottom w:val="0"/>
          <w:divBdr>
            <w:top w:val="none" w:sz="0" w:space="0" w:color="auto"/>
            <w:left w:val="none" w:sz="0" w:space="0" w:color="auto"/>
            <w:bottom w:val="none" w:sz="0" w:space="0" w:color="auto"/>
            <w:right w:val="none" w:sz="0" w:space="0" w:color="auto"/>
          </w:divBdr>
        </w:div>
      </w:divsChild>
    </w:div>
    <w:div w:id="574707111">
      <w:bodyDiv w:val="1"/>
      <w:marLeft w:val="0"/>
      <w:marRight w:val="0"/>
      <w:marTop w:val="0"/>
      <w:marBottom w:val="0"/>
      <w:divBdr>
        <w:top w:val="none" w:sz="0" w:space="0" w:color="auto"/>
        <w:left w:val="none" w:sz="0" w:space="0" w:color="auto"/>
        <w:bottom w:val="none" w:sz="0" w:space="0" w:color="auto"/>
        <w:right w:val="none" w:sz="0" w:space="0" w:color="auto"/>
      </w:divBdr>
      <w:divsChild>
        <w:div w:id="312607663">
          <w:marLeft w:val="547"/>
          <w:marRight w:val="0"/>
          <w:marTop w:val="0"/>
          <w:marBottom w:val="0"/>
          <w:divBdr>
            <w:top w:val="none" w:sz="0" w:space="0" w:color="auto"/>
            <w:left w:val="none" w:sz="0" w:space="0" w:color="auto"/>
            <w:bottom w:val="none" w:sz="0" w:space="0" w:color="auto"/>
            <w:right w:val="none" w:sz="0" w:space="0" w:color="auto"/>
          </w:divBdr>
        </w:div>
        <w:div w:id="1593470072">
          <w:marLeft w:val="547"/>
          <w:marRight w:val="0"/>
          <w:marTop w:val="0"/>
          <w:marBottom w:val="0"/>
          <w:divBdr>
            <w:top w:val="none" w:sz="0" w:space="0" w:color="auto"/>
            <w:left w:val="none" w:sz="0" w:space="0" w:color="auto"/>
            <w:bottom w:val="none" w:sz="0" w:space="0" w:color="auto"/>
            <w:right w:val="none" w:sz="0" w:space="0" w:color="auto"/>
          </w:divBdr>
        </w:div>
        <w:div w:id="1596867001">
          <w:marLeft w:val="547"/>
          <w:marRight w:val="0"/>
          <w:marTop w:val="0"/>
          <w:marBottom w:val="0"/>
          <w:divBdr>
            <w:top w:val="none" w:sz="0" w:space="0" w:color="auto"/>
            <w:left w:val="none" w:sz="0" w:space="0" w:color="auto"/>
            <w:bottom w:val="none" w:sz="0" w:space="0" w:color="auto"/>
            <w:right w:val="none" w:sz="0" w:space="0" w:color="auto"/>
          </w:divBdr>
        </w:div>
        <w:div w:id="614823675">
          <w:marLeft w:val="547"/>
          <w:marRight w:val="0"/>
          <w:marTop w:val="0"/>
          <w:marBottom w:val="0"/>
          <w:divBdr>
            <w:top w:val="none" w:sz="0" w:space="0" w:color="auto"/>
            <w:left w:val="none" w:sz="0" w:space="0" w:color="auto"/>
            <w:bottom w:val="none" w:sz="0" w:space="0" w:color="auto"/>
            <w:right w:val="none" w:sz="0" w:space="0" w:color="auto"/>
          </w:divBdr>
        </w:div>
        <w:div w:id="1036542310">
          <w:marLeft w:val="547"/>
          <w:marRight w:val="0"/>
          <w:marTop w:val="0"/>
          <w:marBottom w:val="0"/>
          <w:divBdr>
            <w:top w:val="none" w:sz="0" w:space="0" w:color="auto"/>
            <w:left w:val="none" w:sz="0" w:space="0" w:color="auto"/>
            <w:bottom w:val="none" w:sz="0" w:space="0" w:color="auto"/>
            <w:right w:val="none" w:sz="0" w:space="0" w:color="auto"/>
          </w:divBdr>
        </w:div>
      </w:divsChild>
    </w:div>
    <w:div w:id="928348566">
      <w:bodyDiv w:val="1"/>
      <w:marLeft w:val="0"/>
      <w:marRight w:val="0"/>
      <w:marTop w:val="0"/>
      <w:marBottom w:val="0"/>
      <w:divBdr>
        <w:top w:val="none" w:sz="0" w:space="0" w:color="auto"/>
        <w:left w:val="none" w:sz="0" w:space="0" w:color="auto"/>
        <w:bottom w:val="none" w:sz="0" w:space="0" w:color="auto"/>
        <w:right w:val="none" w:sz="0" w:space="0" w:color="auto"/>
      </w:divBdr>
      <w:divsChild>
        <w:div w:id="1811054268">
          <w:marLeft w:val="547"/>
          <w:marRight w:val="0"/>
          <w:marTop w:val="0"/>
          <w:marBottom w:val="0"/>
          <w:divBdr>
            <w:top w:val="none" w:sz="0" w:space="0" w:color="auto"/>
            <w:left w:val="none" w:sz="0" w:space="0" w:color="auto"/>
            <w:bottom w:val="none" w:sz="0" w:space="0" w:color="auto"/>
            <w:right w:val="none" w:sz="0" w:space="0" w:color="auto"/>
          </w:divBdr>
        </w:div>
        <w:div w:id="533612522">
          <w:marLeft w:val="547"/>
          <w:marRight w:val="0"/>
          <w:marTop w:val="0"/>
          <w:marBottom w:val="0"/>
          <w:divBdr>
            <w:top w:val="none" w:sz="0" w:space="0" w:color="auto"/>
            <w:left w:val="none" w:sz="0" w:space="0" w:color="auto"/>
            <w:bottom w:val="none" w:sz="0" w:space="0" w:color="auto"/>
            <w:right w:val="none" w:sz="0" w:space="0" w:color="auto"/>
          </w:divBdr>
        </w:div>
        <w:div w:id="932591748">
          <w:marLeft w:val="547"/>
          <w:marRight w:val="0"/>
          <w:marTop w:val="0"/>
          <w:marBottom w:val="0"/>
          <w:divBdr>
            <w:top w:val="none" w:sz="0" w:space="0" w:color="auto"/>
            <w:left w:val="none" w:sz="0" w:space="0" w:color="auto"/>
            <w:bottom w:val="none" w:sz="0" w:space="0" w:color="auto"/>
            <w:right w:val="none" w:sz="0" w:space="0" w:color="auto"/>
          </w:divBdr>
        </w:div>
      </w:divsChild>
    </w:div>
    <w:div w:id="1452626161">
      <w:bodyDiv w:val="1"/>
      <w:marLeft w:val="0"/>
      <w:marRight w:val="0"/>
      <w:marTop w:val="0"/>
      <w:marBottom w:val="0"/>
      <w:divBdr>
        <w:top w:val="none" w:sz="0" w:space="0" w:color="auto"/>
        <w:left w:val="none" w:sz="0" w:space="0" w:color="auto"/>
        <w:bottom w:val="none" w:sz="0" w:space="0" w:color="auto"/>
        <w:right w:val="none" w:sz="0" w:space="0" w:color="auto"/>
      </w:divBdr>
      <w:divsChild>
        <w:div w:id="516313797">
          <w:marLeft w:val="547"/>
          <w:marRight w:val="0"/>
          <w:marTop w:val="0"/>
          <w:marBottom w:val="0"/>
          <w:divBdr>
            <w:top w:val="none" w:sz="0" w:space="0" w:color="auto"/>
            <w:left w:val="none" w:sz="0" w:space="0" w:color="auto"/>
            <w:bottom w:val="none" w:sz="0" w:space="0" w:color="auto"/>
            <w:right w:val="none" w:sz="0" w:space="0" w:color="auto"/>
          </w:divBdr>
        </w:div>
        <w:div w:id="470557790">
          <w:marLeft w:val="547"/>
          <w:marRight w:val="0"/>
          <w:marTop w:val="0"/>
          <w:marBottom w:val="0"/>
          <w:divBdr>
            <w:top w:val="none" w:sz="0" w:space="0" w:color="auto"/>
            <w:left w:val="none" w:sz="0" w:space="0" w:color="auto"/>
            <w:bottom w:val="none" w:sz="0" w:space="0" w:color="auto"/>
            <w:right w:val="none" w:sz="0" w:space="0" w:color="auto"/>
          </w:divBdr>
        </w:div>
        <w:div w:id="1423988344">
          <w:marLeft w:val="547"/>
          <w:marRight w:val="0"/>
          <w:marTop w:val="0"/>
          <w:marBottom w:val="0"/>
          <w:divBdr>
            <w:top w:val="none" w:sz="0" w:space="0" w:color="auto"/>
            <w:left w:val="none" w:sz="0" w:space="0" w:color="auto"/>
            <w:bottom w:val="none" w:sz="0" w:space="0" w:color="auto"/>
            <w:right w:val="none" w:sz="0" w:space="0" w:color="auto"/>
          </w:divBdr>
        </w:div>
      </w:divsChild>
    </w:div>
    <w:div w:id="1511797547">
      <w:bodyDiv w:val="1"/>
      <w:marLeft w:val="0"/>
      <w:marRight w:val="0"/>
      <w:marTop w:val="0"/>
      <w:marBottom w:val="0"/>
      <w:divBdr>
        <w:top w:val="none" w:sz="0" w:space="0" w:color="auto"/>
        <w:left w:val="none" w:sz="0" w:space="0" w:color="auto"/>
        <w:bottom w:val="none" w:sz="0" w:space="0" w:color="auto"/>
        <w:right w:val="none" w:sz="0" w:space="0" w:color="auto"/>
      </w:divBdr>
      <w:divsChild>
        <w:div w:id="1274248784">
          <w:marLeft w:val="547"/>
          <w:marRight w:val="0"/>
          <w:marTop w:val="0"/>
          <w:marBottom w:val="0"/>
          <w:divBdr>
            <w:top w:val="none" w:sz="0" w:space="0" w:color="auto"/>
            <w:left w:val="none" w:sz="0" w:space="0" w:color="auto"/>
            <w:bottom w:val="none" w:sz="0" w:space="0" w:color="auto"/>
            <w:right w:val="none" w:sz="0" w:space="0" w:color="auto"/>
          </w:divBdr>
        </w:div>
        <w:div w:id="2018069869">
          <w:marLeft w:val="547"/>
          <w:marRight w:val="0"/>
          <w:marTop w:val="0"/>
          <w:marBottom w:val="0"/>
          <w:divBdr>
            <w:top w:val="none" w:sz="0" w:space="0" w:color="auto"/>
            <w:left w:val="none" w:sz="0" w:space="0" w:color="auto"/>
            <w:bottom w:val="none" w:sz="0" w:space="0" w:color="auto"/>
            <w:right w:val="none" w:sz="0" w:space="0" w:color="auto"/>
          </w:divBdr>
        </w:div>
        <w:div w:id="1580749495">
          <w:marLeft w:val="547"/>
          <w:marRight w:val="0"/>
          <w:marTop w:val="0"/>
          <w:marBottom w:val="0"/>
          <w:divBdr>
            <w:top w:val="none" w:sz="0" w:space="0" w:color="auto"/>
            <w:left w:val="none" w:sz="0" w:space="0" w:color="auto"/>
            <w:bottom w:val="none" w:sz="0" w:space="0" w:color="auto"/>
            <w:right w:val="none" w:sz="0" w:space="0" w:color="auto"/>
          </w:divBdr>
        </w:div>
      </w:divsChild>
    </w:div>
    <w:div w:id="1724451452">
      <w:bodyDiv w:val="1"/>
      <w:marLeft w:val="0"/>
      <w:marRight w:val="0"/>
      <w:marTop w:val="0"/>
      <w:marBottom w:val="0"/>
      <w:divBdr>
        <w:top w:val="none" w:sz="0" w:space="0" w:color="auto"/>
        <w:left w:val="none" w:sz="0" w:space="0" w:color="auto"/>
        <w:bottom w:val="none" w:sz="0" w:space="0" w:color="auto"/>
        <w:right w:val="none" w:sz="0" w:space="0" w:color="auto"/>
      </w:divBdr>
      <w:divsChild>
        <w:div w:id="585237180">
          <w:marLeft w:val="547"/>
          <w:marRight w:val="0"/>
          <w:marTop w:val="0"/>
          <w:marBottom w:val="0"/>
          <w:divBdr>
            <w:top w:val="none" w:sz="0" w:space="0" w:color="auto"/>
            <w:left w:val="none" w:sz="0" w:space="0" w:color="auto"/>
            <w:bottom w:val="none" w:sz="0" w:space="0" w:color="auto"/>
            <w:right w:val="none" w:sz="0" w:space="0" w:color="auto"/>
          </w:divBdr>
        </w:div>
        <w:div w:id="275992844">
          <w:marLeft w:val="547"/>
          <w:marRight w:val="0"/>
          <w:marTop w:val="0"/>
          <w:marBottom w:val="0"/>
          <w:divBdr>
            <w:top w:val="none" w:sz="0" w:space="0" w:color="auto"/>
            <w:left w:val="none" w:sz="0" w:space="0" w:color="auto"/>
            <w:bottom w:val="none" w:sz="0" w:space="0" w:color="auto"/>
            <w:right w:val="none" w:sz="0" w:space="0" w:color="auto"/>
          </w:divBdr>
        </w:div>
        <w:div w:id="1784153488">
          <w:marLeft w:val="547"/>
          <w:marRight w:val="0"/>
          <w:marTop w:val="0"/>
          <w:marBottom w:val="0"/>
          <w:divBdr>
            <w:top w:val="none" w:sz="0" w:space="0" w:color="auto"/>
            <w:left w:val="none" w:sz="0" w:space="0" w:color="auto"/>
            <w:bottom w:val="none" w:sz="0" w:space="0" w:color="auto"/>
            <w:right w:val="none" w:sz="0" w:space="0" w:color="auto"/>
          </w:divBdr>
        </w:div>
      </w:divsChild>
    </w:div>
    <w:div w:id="1959797933">
      <w:bodyDiv w:val="1"/>
      <w:marLeft w:val="0"/>
      <w:marRight w:val="0"/>
      <w:marTop w:val="0"/>
      <w:marBottom w:val="0"/>
      <w:divBdr>
        <w:top w:val="none" w:sz="0" w:space="0" w:color="auto"/>
        <w:left w:val="none" w:sz="0" w:space="0" w:color="auto"/>
        <w:bottom w:val="none" w:sz="0" w:space="0" w:color="auto"/>
        <w:right w:val="none" w:sz="0" w:space="0" w:color="auto"/>
      </w:divBdr>
      <w:divsChild>
        <w:div w:id="334000658">
          <w:marLeft w:val="547"/>
          <w:marRight w:val="0"/>
          <w:marTop w:val="0"/>
          <w:marBottom w:val="0"/>
          <w:divBdr>
            <w:top w:val="none" w:sz="0" w:space="0" w:color="auto"/>
            <w:left w:val="none" w:sz="0" w:space="0" w:color="auto"/>
            <w:bottom w:val="none" w:sz="0" w:space="0" w:color="auto"/>
            <w:right w:val="none" w:sz="0" w:space="0" w:color="auto"/>
          </w:divBdr>
        </w:div>
        <w:div w:id="1673139269">
          <w:marLeft w:val="547"/>
          <w:marRight w:val="0"/>
          <w:marTop w:val="0"/>
          <w:marBottom w:val="0"/>
          <w:divBdr>
            <w:top w:val="none" w:sz="0" w:space="0" w:color="auto"/>
            <w:left w:val="none" w:sz="0" w:space="0" w:color="auto"/>
            <w:bottom w:val="none" w:sz="0" w:space="0" w:color="auto"/>
            <w:right w:val="none" w:sz="0" w:space="0" w:color="auto"/>
          </w:divBdr>
        </w:div>
        <w:div w:id="1547596180">
          <w:marLeft w:val="547"/>
          <w:marRight w:val="0"/>
          <w:marTop w:val="0"/>
          <w:marBottom w:val="0"/>
          <w:divBdr>
            <w:top w:val="none" w:sz="0" w:space="0" w:color="auto"/>
            <w:left w:val="none" w:sz="0" w:space="0" w:color="auto"/>
            <w:bottom w:val="none" w:sz="0" w:space="0" w:color="auto"/>
            <w:right w:val="none" w:sz="0" w:space="0" w:color="auto"/>
          </w:divBdr>
        </w:div>
      </w:divsChild>
    </w:div>
    <w:div w:id="1965387868">
      <w:bodyDiv w:val="1"/>
      <w:marLeft w:val="0"/>
      <w:marRight w:val="0"/>
      <w:marTop w:val="0"/>
      <w:marBottom w:val="0"/>
      <w:divBdr>
        <w:top w:val="none" w:sz="0" w:space="0" w:color="auto"/>
        <w:left w:val="none" w:sz="0" w:space="0" w:color="auto"/>
        <w:bottom w:val="none" w:sz="0" w:space="0" w:color="auto"/>
        <w:right w:val="none" w:sz="0" w:space="0" w:color="auto"/>
      </w:divBdr>
      <w:divsChild>
        <w:div w:id="2128965030">
          <w:marLeft w:val="547"/>
          <w:marRight w:val="0"/>
          <w:marTop w:val="0"/>
          <w:marBottom w:val="0"/>
          <w:divBdr>
            <w:top w:val="none" w:sz="0" w:space="0" w:color="auto"/>
            <w:left w:val="none" w:sz="0" w:space="0" w:color="auto"/>
            <w:bottom w:val="none" w:sz="0" w:space="0" w:color="auto"/>
            <w:right w:val="none" w:sz="0" w:space="0" w:color="auto"/>
          </w:divBdr>
        </w:div>
        <w:div w:id="728503778">
          <w:marLeft w:val="547"/>
          <w:marRight w:val="0"/>
          <w:marTop w:val="0"/>
          <w:marBottom w:val="0"/>
          <w:divBdr>
            <w:top w:val="none" w:sz="0" w:space="0" w:color="auto"/>
            <w:left w:val="none" w:sz="0" w:space="0" w:color="auto"/>
            <w:bottom w:val="none" w:sz="0" w:space="0" w:color="auto"/>
            <w:right w:val="none" w:sz="0" w:space="0" w:color="auto"/>
          </w:divBdr>
        </w:div>
        <w:div w:id="165167043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sv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diagramQuickStyle" Target="diagrams/quickStyle2.xml"/><Relationship Id="rId21" Type="http://schemas.openxmlformats.org/officeDocument/2006/relationships/image" Target="media/image12.svg"/><Relationship Id="rId34" Type="http://schemas.microsoft.com/office/2007/relationships/diagramDrawing" Target="diagrams/drawing1.xml"/><Relationship Id="rId42" Type="http://schemas.openxmlformats.org/officeDocument/2006/relationships/hyperlink" Target="https://learning-honeywell.docebosaas.com/learn/courses/2036/customer-understanding" TargetMode="External"/><Relationship Id="rId47" Type="http://schemas.openxmlformats.org/officeDocument/2006/relationships/image" Target="media/image26.jpeg"/><Relationship Id="rId50" Type="http://schemas.openxmlformats.org/officeDocument/2006/relationships/diagramQuickStyle" Target="diagrams/quickStyle3.xml"/><Relationship Id="rId55"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160.svg"/><Relationship Id="rId11" Type="http://schemas.openxmlformats.org/officeDocument/2006/relationships/image" Target="media/image2.jpeg"/><Relationship Id="rId24" Type="http://schemas.openxmlformats.org/officeDocument/2006/relationships/image" Target="media/image130.png"/><Relationship Id="rId32" Type="http://schemas.openxmlformats.org/officeDocument/2006/relationships/diagramQuickStyle" Target="diagrams/quickStyle1.xml"/><Relationship Id="rId37" Type="http://schemas.openxmlformats.org/officeDocument/2006/relationships/diagramData" Target="diagrams/data2.xml"/><Relationship Id="rId40" Type="http://schemas.openxmlformats.org/officeDocument/2006/relationships/diagramColors" Target="diagrams/colors2.xml"/><Relationship Id="rId45" Type="http://schemas.openxmlformats.org/officeDocument/2006/relationships/hyperlink" Target="https://learning-honeywell.docebosaas.com/learn/courses/3256/negotiations" TargetMode="External"/><Relationship Id="rId53" Type="http://schemas.openxmlformats.org/officeDocument/2006/relationships/footer" Target="footer1.xml"/><Relationship Id="rId5" Type="http://schemas.openxmlformats.org/officeDocument/2006/relationships/styles" Target="styles.xml"/><Relationship Id="rId19" Type="http://schemas.openxmlformats.org/officeDocument/2006/relationships/image" Target="media/image10.sv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6.svg"/><Relationship Id="rId30" Type="http://schemas.openxmlformats.org/officeDocument/2006/relationships/diagramData" Target="diagrams/data1.xml"/><Relationship Id="rId35" Type="http://schemas.openxmlformats.org/officeDocument/2006/relationships/image" Target="media/image23.jpeg"/><Relationship Id="rId43" Type="http://schemas.openxmlformats.org/officeDocument/2006/relationships/hyperlink" Target="https://learning-honeywell.docebosaas.com/learn/courses/3443/challenger-skills-take-control/lessons/48480:6682/powerful-questions-examples" TargetMode="External"/><Relationship Id="rId48" Type="http://schemas.openxmlformats.org/officeDocument/2006/relationships/diagramData" Target="diagrams/data3.xm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diagramColors" Target="diagrams/colors3.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svg"/><Relationship Id="rId25" Type="http://schemas.openxmlformats.org/officeDocument/2006/relationships/image" Target="media/image140.svg"/><Relationship Id="rId33" Type="http://schemas.openxmlformats.org/officeDocument/2006/relationships/diagramColors" Target="diagrams/colors1.xml"/><Relationship Id="rId38" Type="http://schemas.openxmlformats.org/officeDocument/2006/relationships/diagramLayout" Target="diagrams/layout2.xml"/><Relationship Id="rId46" Type="http://schemas.openxmlformats.org/officeDocument/2006/relationships/image" Target="media/image25.jpeg"/><Relationship Id="rId20" Type="http://schemas.openxmlformats.org/officeDocument/2006/relationships/image" Target="media/image11.png"/><Relationship Id="rId41" Type="http://schemas.microsoft.com/office/2007/relationships/diagramDrawing" Target="diagrams/drawing2.xm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svg"/><Relationship Id="rId23" Type="http://schemas.openxmlformats.org/officeDocument/2006/relationships/image" Target="media/image14.svg"/><Relationship Id="rId28" Type="http://schemas.openxmlformats.org/officeDocument/2006/relationships/image" Target="media/image150.png"/><Relationship Id="rId36" Type="http://schemas.openxmlformats.org/officeDocument/2006/relationships/image" Target="media/image24.png"/><Relationship Id="rId49" Type="http://schemas.openxmlformats.org/officeDocument/2006/relationships/diagramLayout" Target="diagrams/layout3.xml"/><Relationship Id="rId57" Type="http://schemas.openxmlformats.org/officeDocument/2006/relationships/theme" Target="theme/theme1.xml"/><Relationship Id="rId10" Type="http://schemas.openxmlformats.org/officeDocument/2006/relationships/image" Target="media/image1.emf"/><Relationship Id="rId31" Type="http://schemas.openxmlformats.org/officeDocument/2006/relationships/diagramLayout" Target="diagrams/layout1.xml"/><Relationship Id="rId44" Type="http://schemas.openxmlformats.org/officeDocument/2006/relationships/hyperlink" Target="https://learning-honeywell.docebosaas.com/learn/courses/2649/customer-research-tips-template/lessons" TargetMode="External"/><Relationship Id="rId52" Type="http://schemas.microsoft.com/office/2007/relationships/diagramDrawing" Target="diagrams/drawing3.xml"/></Relationships>
</file>

<file path=word/diagrams/_rels/data1.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svg"/><Relationship Id="rId1" Type="http://schemas.openxmlformats.org/officeDocument/2006/relationships/image" Target="../media/image17.png"/><Relationship Id="rId6" Type="http://schemas.openxmlformats.org/officeDocument/2006/relationships/image" Target="../media/image22.svg"/><Relationship Id="rId5" Type="http://schemas.openxmlformats.org/officeDocument/2006/relationships/image" Target="../media/image21.png"/><Relationship Id="rId4" Type="http://schemas.openxmlformats.org/officeDocument/2006/relationships/image" Target="../media/image20.svg"/></Relationships>
</file>

<file path=word/diagrams/_rels/data3.xml.rels><?xml version="1.0" encoding="UTF-8" standalone="yes"?>
<Relationships xmlns="http://schemas.openxmlformats.org/package/2006/relationships"><Relationship Id="rId3" Type="http://schemas.openxmlformats.org/officeDocument/2006/relationships/image" Target="../media/image29.jpeg"/><Relationship Id="rId2" Type="http://schemas.openxmlformats.org/officeDocument/2006/relationships/image" Target="../media/image28.jpeg"/><Relationship Id="rId1" Type="http://schemas.openxmlformats.org/officeDocument/2006/relationships/image" Target="../media/image27.jpeg"/></Relationships>
</file>

<file path=word/diagrams/_rels/drawing1.xml.rels><?xml version="1.0" encoding="UTF-8" standalone="yes"?>
<Relationships xmlns="http://schemas.openxmlformats.org/package/2006/relationships"><Relationship Id="rId3" Type="http://schemas.openxmlformats.org/officeDocument/2006/relationships/image" Target="../media/image19.png"/><Relationship Id="rId2" Type="http://schemas.openxmlformats.org/officeDocument/2006/relationships/image" Target="../media/image18.svg"/><Relationship Id="rId1" Type="http://schemas.openxmlformats.org/officeDocument/2006/relationships/image" Target="../media/image17.png"/><Relationship Id="rId6" Type="http://schemas.openxmlformats.org/officeDocument/2006/relationships/image" Target="../media/image22.svg"/><Relationship Id="rId5" Type="http://schemas.openxmlformats.org/officeDocument/2006/relationships/image" Target="../media/image21.png"/><Relationship Id="rId4" Type="http://schemas.openxmlformats.org/officeDocument/2006/relationships/image" Target="../media/image20.svg"/></Relationships>
</file>

<file path=word/diagrams/_rels/drawing3.xml.rels><?xml version="1.0" encoding="UTF-8" standalone="yes"?>
<Relationships xmlns="http://schemas.openxmlformats.org/package/2006/relationships"><Relationship Id="rId3" Type="http://schemas.openxmlformats.org/officeDocument/2006/relationships/image" Target="../media/image29.jpeg"/><Relationship Id="rId2" Type="http://schemas.openxmlformats.org/officeDocument/2006/relationships/image" Target="../media/image28.jpeg"/><Relationship Id="rId1" Type="http://schemas.openxmlformats.org/officeDocument/2006/relationships/image" Target="../media/image27.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08305D1-A0B3-4B78-A250-6D88A1C944D6}" type="doc">
      <dgm:prSet loTypeId="urn:microsoft.com/office/officeart/2005/8/layout/vList4" loCatId="picture" qsTypeId="urn:microsoft.com/office/officeart/2005/8/quickstyle/simple1" qsCatId="simple" csTypeId="urn:microsoft.com/office/officeart/2005/8/colors/accent1_2" csCatId="accent1" phldr="1"/>
      <dgm:spPr/>
      <dgm:t>
        <a:bodyPr/>
        <a:lstStyle/>
        <a:p>
          <a:endParaRPr lang="en-US"/>
        </a:p>
      </dgm:t>
    </dgm:pt>
    <dgm:pt modelId="{5389ECD0-99A2-48CA-8980-248BCD5F7312}">
      <dgm:prSet phldrT="[Text]" custT="1"/>
      <dgm:spPr>
        <a:solidFill>
          <a:schemeClr val="bg2">
            <a:lumMod val="75000"/>
          </a:schemeClr>
        </a:solidFill>
      </dgm:spPr>
      <dgm:t>
        <a:bodyPr/>
        <a:lstStyle/>
        <a:p>
          <a:r>
            <a:rPr lang="en-US" sz="1600">
              <a:latin typeface="+mn-lt"/>
            </a:rPr>
            <a:t>Learning Center</a:t>
          </a:r>
        </a:p>
      </dgm:t>
    </dgm:pt>
    <dgm:pt modelId="{66065E7E-F193-4615-8A80-37FFCF4A258F}" type="parTrans" cxnId="{9C9A6BA8-90DF-4628-8E3A-1B8052D63B2E}">
      <dgm:prSet/>
      <dgm:spPr/>
      <dgm:t>
        <a:bodyPr/>
        <a:lstStyle/>
        <a:p>
          <a:endParaRPr lang="en-US"/>
        </a:p>
      </dgm:t>
    </dgm:pt>
    <dgm:pt modelId="{24A5DEA0-0252-49F7-811B-88D0D076E5E4}" type="sibTrans" cxnId="{9C9A6BA8-90DF-4628-8E3A-1B8052D63B2E}">
      <dgm:prSet/>
      <dgm:spPr/>
      <dgm:t>
        <a:bodyPr/>
        <a:lstStyle/>
        <a:p>
          <a:endParaRPr lang="en-US"/>
        </a:p>
      </dgm:t>
    </dgm:pt>
    <dgm:pt modelId="{7D65FC24-8149-4661-B256-26AD1A19FB97}">
      <dgm:prSet phldrT="[Text]" custT="1"/>
      <dgm:spPr>
        <a:solidFill>
          <a:schemeClr val="bg2">
            <a:lumMod val="75000"/>
          </a:schemeClr>
        </a:solidFill>
      </dgm:spPr>
      <dgm:t>
        <a:bodyPr/>
        <a:lstStyle/>
        <a:p>
          <a:r>
            <a:rPr lang="en-US" sz="1200">
              <a:latin typeface="+mn-lt"/>
            </a:rPr>
            <a:t>Compliance</a:t>
          </a:r>
        </a:p>
      </dgm:t>
    </dgm:pt>
    <dgm:pt modelId="{7BFFF77B-DEC2-4E01-82E6-22DBEFE7317F}" type="parTrans" cxnId="{BECB4857-BD05-4CEF-A67A-D0FB8B2975ED}">
      <dgm:prSet/>
      <dgm:spPr/>
      <dgm:t>
        <a:bodyPr/>
        <a:lstStyle/>
        <a:p>
          <a:endParaRPr lang="en-US"/>
        </a:p>
      </dgm:t>
    </dgm:pt>
    <dgm:pt modelId="{66F63260-9BF0-400E-A06E-AC4AECC1A925}" type="sibTrans" cxnId="{BECB4857-BD05-4CEF-A67A-D0FB8B2975ED}">
      <dgm:prSet/>
      <dgm:spPr/>
      <dgm:t>
        <a:bodyPr/>
        <a:lstStyle/>
        <a:p>
          <a:endParaRPr lang="en-US"/>
        </a:p>
      </dgm:t>
    </dgm:pt>
    <dgm:pt modelId="{77A38980-10E2-43E6-AE54-C3A0114833B6}">
      <dgm:prSet phldrT="[Text]" custT="1"/>
      <dgm:spPr>
        <a:solidFill>
          <a:schemeClr val="bg2">
            <a:lumMod val="75000"/>
          </a:schemeClr>
        </a:solidFill>
      </dgm:spPr>
      <dgm:t>
        <a:bodyPr/>
        <a:lstStyle/>
        <a:p>
          <a:r>
            <a:rPr lang="en-US" sz="1600">
              <a:latin typeface="+mn-lt"/>
            </a:rPr>
            <a:t>Company Accelerator </a:t>
          </a:r>
        </a:p>
      </dgm:t>
    </dgm:pt>
    <dgm:pt modelId="{C9679CEB-58F4-4D1C-BE78-C3A63AEACF57}" type="parTrans" cxnId="{07439C2E-5D20-40CB-85E1-2CF48EE4C6EF}">
      <dgm:prSet/>
      <dgm:spPr/>
      <dgm:t>
        <a:bodyPr/>
        <a:lstStyle/>
        <a:p>
          <a:endParaRPr lang="en-US"/>
        </a:p>
      </dgm:t>
    </dgm:pt>
    <dgm:pt modelId="{C4E609DD-DA1D-4509-89B7-34475D0A04C5}" type="sibTrans" cxnId="{07439C2E-5D20-40CB-85E1-2CF48EE4C6EF}">
      <dgm:prSet/>
      <dgm:spPr/>
      <dgm:t>
        <a:bodyPr/>
        <a:lstStyle/>
        <a:p>
          <a:endParaRPr lang="en-US"/>
        </a:p>
      </dgm:t>
    </dgm:pt>
    <dgm:pt modelId="{521AF04A-8EDA-4BE4-B80B-D9F68B9CA06F}">
      <dgm:prSet phldrT="[Text]" custT="1"/>
      <dgm:spPr>
        <a:solidFill>
          <a:schemeClr val="bg2">
            <a:lumMod val="75000"/>
          </a:schemeClr>
        </a:solidFill>
      </dgm:spPr>
      <dgm:t>
        <a:bodyPr/>
        <a:lstStyle/>
        <a:p>
          <a:r>
            <a:rPr lang="en-US" sz="1200">
              <a:latin typeface="+mn-lt"/>
            </a:rPr>
            <a:t>General Company &amp; Skill Building</a:t>
          </a:r>
        </a:p>
      </dgm:t>
    </dgm:pt>
    <dgm:pt modelId="{16D047FC-D848-47BA-9E03-7C6CDA1FCBF5}" type="parTrans" cxnId="{F160F159-DF06-4866-A5ED-CBA31095922E}">
      <dgm:prSet/>
      <dgm:spPr/>
      <dgm:t>
        <a:bodyPr/>
        <a:lstStyle/>
        <a:p>
          <a:endParaRPr lang="en-US"/>
        </a:p>
      </dgm:t>
    </dgm:pt>
    <dgm:pt modelId="{C6BEF9F0-4A73-441C-ACA0-340D7B0FD7B5}" type="sibTrans" cxnId="{F160F159-DF06-4866-A5ED-CBA31095922E}">
      <dgm:prSet/>
      <dgm:spPr/>
      <dgm:t>
        <a:bodyPr/>
        <a:lstStyle/>
        <a:p>
          <a:endParaRPr lang="en-US"/>
        </a:p>
      </dgm:t>
    </dgm:pt>
    <dgm:pt modelId="{539F82DE-6E7E-442F-B287-DFE859431AC4}">
      <dgm:prSet phldrT="[Text]" custT="1"/>
      <dgm:spPr>
        <a:solidFill>
          <a:schemeClr val="bg2">
            <a:lumMod val="75000"/>
          </a:schemeClr>
        </a:solidFill>
      </dgm:spPr>
      <dgm:t>
        <a:bodyPr/>
        <a:lstStyle/>
        <a:p>
          <a:r>
            <a:rPr lang="en-US" sz="1200">
              <a:latin typeface="+mn-lt"/>
            </a:rPr>
            <a:t>Core Onboarding</a:t>
          </a:r>
        </a:p>
      </dgm:t>
    </dgm:pt>
    <dgm:pt modelId="{9C6DB2BB-5922-4CE6-B9FE-6AD24FED6A77}" type="parTrans" cxnId="{55AF2814-CD24-4B56-9958-1EFD4A0B4161}">
      <dgm:prSet/>
      <dgm:spPr/>
      <dgm:t>
        <a:bodyPr/>
        <a:lstStyle/>
        <a:p>
          <a:endParaRPr lang="en-US"/>
        </a:p>
      </dgm:t>
    </dgm:pt>
    <dgm:pt modelId="{9CEA756B-7771-47A7-9F9D-BF7DD4EEA209}" type="sibTrans" cxnId="{55AF2814-CD24-4B56-9958-1EFD4A0B4161}">
      <dgm:prSet/>
      <dgm:spPr/>
      <dgm:t>
        <a:bodyPr/>
        <a:lstStyle/>
        <a:p>
          <a:endParaRPr lang="en-US"/>
        </a:p>
      </dgm:t>
    </dgm:pt>
    <dgm:pt modelId="{E3E8FA97-1A0E-4CBB-90E8-BCAE991A4F93}">
      <dgm:prSet phldrT="[Text]" custT="1"/>
      <dgm:spPr>
        <a:solidFill>
          <a:schemeClr val="bg2">
            <a:lumMod val="75000"/>
          </a:schemeClr>
        </a:solidFill>
      </dgm:spPr>
      <dgm:t>
        <a:bodyPr/>
        <a:lstStyle/>
        <a:p>
          <a:r>
            <a:rPr lang="en-US" sz="1600">
              <a:latin typeface="+mn-lt"/>
            </a:rPr>
            <a:t>BG University</a:t>
          </a:r>
        </a:p>
      </dgm:t>
    </dgm:pt>
    <dgm:pt modelId="{457798FA-715A-4C23-9186-4A1A178588E4}" type="parTrans" cxnId="{C19B9FA9-6F23-41E4-911D-B414E65ECE5E}">
      <dgm:prSet/>
      <dgm:spPr/>
      <dgm:t>
        <a:bodyPr/>
        <a:lstStyle/>
        <a:p>
          <a:endParaRPr lang="en-US"/>
        </a:p>
      </dgm:t>
    </dgm:pt>
    <dgm:pt modelId="{F757FC96-2AB3-4609-B683-4A3C61657DAB}" type="sibTrans" cxnId="{C19B9FA9-6F23-41E4-911D-B414E65ECE5E}">
      <dgm:prSet/>
      <dgm:spPr/>
      <dgm:t>
        <a:bodyPr/>
        <a:lstStyle/>
        <a:p>
          <a:endParaRPr lang="en-US"/>
        </a:p>
      </dgm:t>
    </dgm:pt>
    <dgm:pt modelId="{D7429968-F5EF-4A7B-8E26-BABA26F12688}">
      <dgm:prSet phldrT="[Text]" custT="1"/>
      <dgm:spPr>
        <a:solidFill>
          <a:schemeClr val="bg2">
            <a:lumMod val="75000"/>
          </a:schemeClr>
        </a:solidFill>
      </dgm:spPr>
      <dgm:t>
        <a:bodyPr/>
        <a:lstStyle/>
        <a:p>
          <a:r>
            <a:rPr lang="en-US" sz="1200">
              <a:latin typeface="+mn-lt"/>
            </a:rPr>
            <a:t>Products Processes</a:t>
          </a:r>
        </a:p>
      </dgm:t>
    </dgm:pt>
    <dgm:pt modelId="{585E5AA4-DF21-48C5-A754-2781DAA2E4E8}" type="parTrans" cxnId="{9861B59C-2C6F-468F-ACD2-ADFA2A46B67E}">
      <dgm:prSet/>
      <dgm:spPr/>
      <dgm:t>
        <a:bodyPr/>
        <a:lstStyle/>
        <a:p>
          <a:endParaRPr lang="en-US"/>
        </a:p>
      </dgm:t>
    </dgm:pt>
    <dgm:pt modelId="{E1CD901E-2D7D-4DAD-BF67-6DC16132985F}" type="sibTrans" cxnId="{9861B59C-2C6F-468F-ACD2-ADFA2A46B67E}">
      <dgm:prSet/>
      <dgm:spPr/>
      <dgm:t>
        <a:bodyPr/>
        <a:lstStyle/>
        <a:p>
          <a:endParaRPr lang="en-US"/>
        </a:p>
      </dgm:t>
    </dgm:pt>
    <dgm:pt modelId="{933D5ABF-9D62-4980-A984-85A69497C392}">
      <dgm:prSet phldrT="[Text]" custT="1"/>
      <dgm:spPr>
        <a:solidFill>
          <a:schemeClr val="bg2">
            <a:lumMod val="75000"/>
          </a:schemeClr>
        </a:solidFill>
      </dgm:spPr>
      <dgm:t>
        <a:bodyPr/>
        <a:lstStyle/>
        <a:p>
          <a:r>
            <a:rPr lang="en-US" sz="1200">
              <a:latin typeface="+mn-lt"/>
            </a:rPr>
            <a:t>Line of Business Specifics</a:t>
          </a:r>
        </a:p>
      </dgm:t>
    </dgm:pt>
    <dgm:pt modelId="{DEEF08F3-E2BB-45EA-B376-4D869882206B}" type="parTrans" cxnId="{6F6DE3C3-89BD-49C5-AB4F-6AF6ACF97B68}">
      <dgm:prSet/>
      <dgm:spPr/>
      <dgm:t>
        <a:bodyPr/>
        <a:lstStyle/>
        <a:p>
          <a:endParaRPr lang="en-US"/>
        </a:p>
      </dgm:t>
    </dgm:pt>
    <dgm:pt modelId="{B782B245-23DE-45D8-8B31-FD435F1333BA}" type="sibTrans" cxnId="{6F6DE3C3-89BD-49C5-AB4F-6AF6ACF97B68}">
      <dgm:prSet/>
      <dgm:spPr/>
      <dgm:t>
        <a:bodyPr/>
        <a:lstStyle/>
        <a:p>
          <a:endParaRPr lang="en-US"/>
        </a:p>
      </dgm:t>
    </dgm:pt>
    <dgm:pt modelId="{F9BF9B96-956C-49C2-BE83-9689ED2F8367}">
      <dgm:prSet phldrT="[Text]" custT="1"/>
      <dgm:spPr>
        <a:solidFill>
          <a:schemeClr val="bg2">
            <a:lumMod val="75000"/>
          </a:schemeClr>
        </a:solidFill>
      </dgm:spPr>
      <dgm:t>
        <a:bodyPr/>
        <a:lstStyle/>
        <a:p>
          <a:r>
            <a:rPr lang="en-US" sz="1200">
              <a:latin typeface="+mn-lt"/>
            </a:rPr>
            <a:t>Corporate training</a:t>
          </a:r>
        </a:p>
      </dgm:t>
    </dgm:pt>
    <dgm:pt modelId="{C542215F-FD9E-4B6D-880F-6D37E1F205B8}" type="parTrans" cxnId="{B69E1CE7-C75A-4ACB-B114-C1BB013265F6}">
      <dgm:prSet/>
      <dgm:spPr/>
      <dgm:t>
        <a:bodyPr/>
        <a:lstStyle/>
        <a:p>
          <a:endParaRPr lang="en-US"/>
        </a:p>
      </dgm:t>
    </dgm:pt>
    <dgm:pt modelId="{2ACAE874-E21B-4437-AEB9-762CE839316A}" type="sibTrans" cxnId="{B69E1CE7-C75A-4ACB-B114-C1BB013265F6}">
      <dgm:prSet/>
      <dgm:spPr/>
      <dgm:t>
        <a:bodyPr/>
        <a:lstStyle/>
        <a:p>
          <a:endParaRPr lang="en-US"/>
        </a:p>
      </dgm:t>
    </dgm:pt>
    <dgm:pt modelId="{F3FFC201-7ED3-4CB4-A935-5E07E5F37134}" type="pres">
      <dgm:prSet presAssocID="{508305D1-A0B3-4B78-A250-6D88A1C944D6}" presName="linear" presStyleCnt="0">
        <dgm:presLayoutVars>
          <dgm:dir/>
          <dgm:resizeHandles val="exact"/>
        </dgm:presLayoutVars>
      </dgm:prSet>
      <dgm:spPr/>
    </dgm:pt>
    <dgm:pt modelId="{6C727491-59B9-48C7-AAB7-2EC37127C823}" type="pres">
      <dgm:prSet presAssocID="{5389ECD0-99A2-48CA-8980-248BCD5F7312}" presName="comp" presStyleCnt="0"/>
      <dgm:spPr/>
    </dgm:pt>
    <dgm:pt modelId="{331CFB12-573E-4DCA-A6C0-B0BB99E0FAA8}" type="pres">
      <dgm:prSet presAssocID="{5389ECD0-99A2-48CA-8980-248BCD5F7312}" presName="box" presStyleLbl="node1" presStyleIdx="0" presStyleCnt="3"/>
      <dgm:spPr/>
    </dgm:pt>
    <dgm:pt modelId="{6809E632-49A7-4DB6-B802-B3F654328539}" type="pres">
      <dgm:prSet presAssocID="{5389ECD0-99A2-48CA-8980-248BCD5F7312}" presName="img" presStyleLbl="fgImgPlace1" presStyleIdx="0" presStyleCnt="3"/>
      <dgm:spPr>
        <a:blipFill>
          <a:blip xmlns:r="http://schemas.openxmlformats.org/officeDocument/2006/relationships" r:embed="rId1">
            <a:extLst>
              <a:ext uri="{96DAC541-7B7A-43D3-8B79-37D633B846F1}">
                <asvg:svgBlip xmlns:asvg="http://schemas.microsoft.com/office/drawing/2016/SVG/main" r:embed="rId2"/>
              </a:ext>
            </a:extLst>
          </a:blip>
          <a:srcRect/>
          <a:stretch>
            <a:fillRect t="-19000" b="-19000"/>
          </a:stretch>
        </a:blipFill>
        <a:ln>
          <a:noFill/>
        </a:ln>
      </dgm:spPr>
      <dgm:extLst>
        <a:ext uri="{E40237B7-FDA0-4F09-8148-C483321AD2D9}">
          <dgm14:cNvPr xmlns:dgm14="http://schemas.microsoft.com/office/drawing/2010/diagram" id="0" name="" descr="Remote learning language with solid fill"/>
        </a:ext>
      </dgm:extLst>
    </dgm:pt>
    <dgm:pt modelId="{D7A8080C-67F9-4FBF-8849-B6941DC7B94F}" type="pres">
      <dgm:prSet presAssocID="{5389ECD0-99A2-48CA-8980-248BCD5F7312}" presName="text" presStyleLbl="node1" presStyleIdx="0" presStyleCnt="3">
        <dgm:presLayoutVars>
          <dgm:bulletEnabled val="1"/>
        </dgm:presLayoutVars>
      </dgm:prSet>
      <dgm:spPr/>
    </dgm:pt>
    <dgm:pt modelId="{643CEDDF-B9BC-40A3-A53B-6B47669A7AA1}" type="pres">
      <dgm:prSet presAssocID="{24A5DEA0-0252-49F7-811B-88D0D076E5E4}" presName="spacer" presStyleCnt="0"/>
      <dgm:spPr/>
    </dgm:pt>
    <dgm:pt modelId="{684A4C33-86B5-4F5E-A57D-D9D6E8487E7A}" type="pres">
      <dgm:prSet presAssocID="{77A38980-10E2-43E6-AE54-C3A0114833B6}" presName="comp" presStyleCnt="0"/>
      <dgm:spPr/>
    </dgm:pt>
    <dgm:pt modelId="{16DB69F9-AE66-46F6-A724-9A7DE42623F3}" type="pres">
      <dgm:prSet presAssocID="{77A38980-10E2-43E6-AE54-C3A0114833B6}" presName="box" presStyleLbl="node1" presStyleIdx="1" presStyleCnt="3"/>
      <dgm:spPr/>
    </dgm:pt>
    <dgm:pt modelId="{914AC4DB-D04E-4CFC-AA2E-6DAB46911BF2}" type="pres">
      <dgm:prSet presAssocID="{77A38980-10E2-43E6-AE54-C3A0114833B6}" presName="img" presStyleLbl="fgImgPlace1" presStyleIdx="1" presStyleCnt="3"/>
      <dgm:spPr>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t="-19000" b="-19000"/>
          </a:stretch>
        </a:blipFill>
        <a:ln>
          <a:noFill/>
        </a:ln>
      </dgm:spPr>
      <dgm:extLst>
        <a:ext uri="{E40237B7-FDA0-4F09-8148-C483321AD2D9}">
          <dgm14:cNvPr xmlns:dgm14="http://schemas.microsoft.com/office/drawing/2010/diagram" id="0" name="" descr="Classroom with solid fill"/>
        </a:ext>
      </dgm:extLst>
    </dgm:pt>
    <dgm:pt modelId="{33BAE44D-327D-4566-B809-D24D07FF4448}" type="pres">
      <dgm:prSet presAssocID="{77A38980-10E2-43E6-AE54-C3A0114833B6}" presName="text" presStyleLbl="node1" presStyleIdx="1" presStyleCnt="3">
        <dgm:presLayoutVars>
          <dgm:bulletEnabled val="1"/>
        </dgm:presLayoutVars>
      </dgm:prSet>
      <dgm:spPr/>
    </dgm:pt>
    <dgm:pt modelId="{08CF64EF-2894-402C-A773-898C6A699C61}" type="pres">
      <dgm:prSet presAssocID="{C4E609DD-DA1D-4509-89B7-34475D0A04C5}" presName="spacer" presStyleCnt="0"/>
      <dgm:spPr/>
    </dgm:pt>
    <dgm:pt modelId="{11167A0B-6E6B-4819-9895-05B15BD94E45}" type="pres">
      <dgm:prSet presAssocID="{E3E8FA97-1A0E-4CBB-90E8-BCAE991A4F93}" presName="comp" presStyleCnt="0"/>
      <dgm:spPr/>
    </dgm:pt>
    <dgm:pt modelId="{D69676C9-C3CD-42A2-AA85-E86A7E70CC06}" type="pres">
      <dgm:prSet presAssocID="{E3E8FA97-1A0E-4CBB-90E8-BCAE991A4F93}" presName="box" presStyleLbl="node1" presStyleIdx="2" presStyleCnt="3"/>
      <dgm:spPr/>
    </dgm:pt>
    <dgm:pt modelId="{030EA4F5-7D01-4865-8C65-1E24109996EA}" type="pres">
      <dgm:prSet presAssocID="{E3E8FA97-1A0E-4CBB-90E8-BCAE991A4F93}" presName="img" presStyleLbl="fgImgPlace1" presStyleIdx="2" presStyleCnt="3"/>
      <dgm:spPr>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t="-19000" b="-19000"/>
          </a:stretch>
        </a:blipFill>
        <a:ln>
          <a:noFill/>
        </a:ln>
      </dgm:spPr>
      <dgm:extLst>
        <a:ext uri="{E40237B7-FDA0-4F09-8148-C483321AD2D9}">
          <dgm14:cNvPr xmlns:dgm14="http://schemas.microsoft.com/office/drawing/2010/diagram" id="0" name="" descr="Schoolhouse with solid fill"/>
        </a:ext>
      </dgm:extLst>
    </dgm:pt>
    <dgm:pt modelId="{BC7E483D-0F84-490A-9F7D-F229A74B65B7}" type="pres">
      <dgm:prSet presAssocID="{E3E8FA97-1A0E-4CBB-90E8-BCAE991A4F93}" presName="text" presStyleLbl="node1" presStyleIdx="2" presStyleCnt="3">
        <dgm:presLayoutVars>
          <dgm:bulletEnabled val="1"/>
        </dgm:presLayoutVars>
      </dgm:prSet>
      <dgm:spPr/>
    </dgm:pt>
  </dgm:ptLst>
  <dgm:cxnLst>
    <dgm:cxn modelId="{FF615809-1E5D-486E-877A-AAEA1D3EB40B}" type="presOf" srcId="{539F82DE-6E7E-442F-B287-DFE859431AC4}" destId="{33BAE44D-327D-4566-B809-D24D07FF4448}" srcOrd="1" destOrd="2" presId="urn:microsoft.com/office/officeart/2005/8/layout/vList4"/>
    <dgm:cxn modelId="{95C4A511-9D52-44D1-B8CA-2A62A031BE2C}" type="presOf" srcId="{508305D1-A0B3-4B78-A250-6D88A1C944D6}" destId="{F3FFC201-7ED3-4CB4-A935-5E07E5F37134}" srcOrd="0" destOrd="0" presId="urn:microsoft.com/office/officeart/2005/8/layout/vList4"/>
    <dgm:cxn modelId="{55AF2814-CD24-4B56-9958-1EFD4A0B4161}" srcId="{77A38980-10E2-43E6-AE54-C3A0114833B6}" destId="{539F82DE-6E7E-442F-B287-DFE859431AC4}" srcOrd="1" destOrd="0" parTransId="{9C6DB2BB-5922-4CE6-B9FE-6AD24FED6A77}" sibTransId="{9CEA756B-7771-47A7-9F9D-BF7DD4EEA209}"/>
    <dgm:cxn modelId="{0F69792C-433B-48E9-B864-B4F080DB37E3}" type="presOf" srcId="{7D65FC24-8149-4661-B256-26AD1A19FB97}" destId="{D7A8080C-67F9-4FBF-8849-B6941DC7B94F}" srcOrd="1" destOrd="1" presId="urn:microsoft.com/office/officeart/2005/8/layout/vList4"/>
    <dgm:cxn modelId="{4E303A2E-E79F-472E-BCA1-CD55E821B6EB}" type="presOf" srcId="{D7429968-F5EF-4A7B-8E26-BABA26F12688}" destId="{D69676C9-C3CD-42A2-AA85-E86A7E70CC06}" srcOrd="0" destOrd="1" presId="urn:microsoft.com/office/officeart/2005/8/layout/vList4"/>
    <dgm:cxn modelId="{07439C2E-5D20-40CB-85E1-2CF48EE4C6EF}" srcId="{508305D1-A0B3-4B78-A250-6D88A1C944D6}" destId="{77A38980-10E2-43E6-AE54-C3A0114833B6}" srcOrd="1" destOrd="0" parTransId="{C9679CEB-58F4-4D1C-BE78-C3A63AEACF57}" sibTransId="{C4E609DD-DA1D-4509-89B7-34475D0A04C5}"/>
    <dgm:cxn modelId="{4E98313D-21CD-4BCB-B5DD-902C2EBE2AC1}" type="presOf" srcId="{933D5ABF-9D62-4980-A984-85A69497C392}" destId="{BC7E483D-0F84-490A-9F7D-F229A74B65B7}" srcOrd="1" destOrd="2" presId="urn:microsoft.com/office/officeart/2005/8/layout/vList4"/>
    <dgm:cxn modelId="{16A66B3E-C482-4494-B45D-99D1207C5DDD}" type="presOf" srcId="{5389ECD0-99A2-48CA-8980-248BCD5F7312}" destId="{331CFB12-573E-4DCA-A6C0-B0BB99E0FAA8}" srcOrd="0" destOrd="0" presId="urn:microsoft.com/office/officeart/2005/8/layout/vList4"/>
    <dgm:cxn modelId="{96181F45-B895-48D2-ABF9-B9F26956CAF7}" type="presOf" srcId="{539F82DE-6E7E-442F-B287-DFE859431AC4}" destId="{16DB69F9-AE66-46F6-A724-9A7DE42623F3}" srcOrd="0" destOrd="2" presId="urn:microsoft.com/office/officeart/2005/8/layout/vList4"/>
    <dgm:cxn modelId="{BECB4857-BD05-4CEF-A67A-D0FB8B2975ED}" srcId="{5389ECD0-99A2-48CA-8980-248BCD5F7312}" destId="{7D65FC24-8149-4661-B256-26AD1A19FB97}" srcOrd="0" destOrd="0" parTransId="{7BFFF77B-DEC2-4E01-82E6-22DBEFE7317F}" sibTransId="{66F63260-9BF0-400E-A06E-AC4AECC1A925}"/>
    <dgm:cxn modelId="{F160F159-DF06-4866-A5ED-CBA31095922E}" srcId="{77A38980-10E2-43E6-AE54-C3A0114833B6}" destId="{521AF04A-8EDA-4BE4-B80B-D9F68B9CA06F}" srcOrd="0" destOrd="0" parTransId="{16D047FC-D848-47BA-9E03-7C6CDA1FCBF5}" sibTransId="{C6BEF9F0-4A73-441C-ACA0-340D7B0FD7B5}"/>
    <dgm:cxn modelId="{8D80565B-EB2B-40D3-B1AB-98A404D2D1F4}" type="presOf" srcId="{933D5ABF-9D62-4980-A984-85A69497C392}" destId="{D69676C9-C3CD-42A2-AA85-E86A7E70CC06}" srcOrd="0" destOrd="2" presId="urn:microsoft.com/office/officeart/2005/8/layout/vList4"/>
    <dgm:cxn modelId="{5DAEF16A-2BB5-4A69-8DDC-0DDEE64C2598}" type="presOf" srcId="{F9BF9B96-956C-49C2-BE83-9689ED2F8367}" destId="{D7A8080C-67F9-4FBF-8849-B6941DC7B94F}" srcOrd="1" destOrd="2" presId="urn:microsoft.com/office/officeart/2005/8/layout/vList4"/>
    <dgm:cxn modelId="{33B5F474-5A51-4333-A272-E757C5859008}" type="presOf" srcId="{E3E8FA97-1A0E-4CBB-90E8-BCAE991A4F93}" destId="{BC7E483D-0F84-490A-9F7D-F229A74B65B7}" srcOrd="1" destOrd="0" presId="urn:microsoft.com/office/officeart/2005/8/layout/vList4"/>
    <dgm:cxn modelId="{3303567E-8A6B-4095-8E66-86488F2D4F05}" type="presOf" srcId="{D7429968-F5EF-4A7B-8E26-BABA26F12688}" destId="{BC7E483D-0F84-490A-9F7D-F229A74B65B7}" srcOrd="1" destOrd="1" presId="urn:microsoft.com/office/officeart/2005/8/layout/vList4"/>
    <dgm:cxn modelId="{0160E781-36A8-4B2B-B5A2-2FDE1F8C23F9}" type="presOf" srcId="{5389ECD0-99A2-48CA-8980-248BCD5F7312}" destId="{D7A8080C-67F9-4FBF-8849-B6941DC7B94F}" srcOrd="1" destOrd="0" presId="urn:microsoft.com/office/officeart/2005/8/layout/vList4"/>
    <dgm:cxn modelId="{491B079A-AB4D-43DE-A52E-41215A0FDB82}" type="presOf" srcId="{E3E8FA97-1A0E-4CBB-90E8-BCAE991A4F93}" destId="{D69676C9-C3CD-42A2-AA85-E86A7E70CC06}" srcOrd="0" destOrd="0" presId="urn:microsoft.com/office/officeart/2005/8/layout/vList4"/>
    <dgm:cxn modelId="{9861B59C-2C6F-468F-ACD2-ADFA2A46B67E}" srcId="{E3E8FA97-1A0E-4CBB-90E8-BCAE991A4F93}" destId="{D7429968-F5EF-4A7B-8E26-BABA26F12688}" srcOrd="0" destOrd="0" parTransId="{585E5AA4-DF21-48C5-A754-2781DAA2E4E8}" sibTransId="{E1CD901E-2D7D-4DAD-BF67-6DC16132985F}"/>
    <dgm:cxn modelId="{9C9A6BA8-90DF-4628-8E3A-1B8052D63B2E}" srcId="{508305D1-A0B3-4B78-A250-6D88A1C944D6}" destId="{5389ECD0-99A2-48CA-8980-248BCD5F7312}" srcOrd="0" destOrd="0" parTransId="{66065E7E-F193-4615-8A80-37FFCF4A258F}" sibTransId="{24A5DEA0-0252-49F7-811B-88D0D076E5E4}"/>
    <dgm:cxn modelId="{C19B9FA9-6F23-41E4-911D-B414E65ECE5E}" srcId="{508305D1-A0B3-4B78-A250-6D88A1C944D6}" destId="{E3E8FA97-1A0E-4CBB-90E8-BCAE991A4F93}" srcOrd="2" destOrd="0" parTransId="{457798FA-715A-4C23-9186-4A1A178588E4}" sibTransId="{F757FC96-2AB3-4609-B683-4A3C61657DAB}"/>
    <dgm:cxn modelId="{E16149B3-7146-4782-8A9E-A6F072C6106E}" type="presOf" srcId="{77A38980-10E2-43E6-AE54-C3A0114833B6}" destId="{16DB69F9-AE66-46F6-A724-9A7DE42623F3}" srcOrd="0" destOrd="0" presId="urn:microsoft.com/office/officeart/2005/8/layout/vList4"/>
    <dgm:cxn modelId="{B9BF8AB7-E982-4987-9D89-AC9688EA7DDC}" type="presOf" srcId="{F9BF9B96-956C-49C2-BE83-9689ED2F8367}" destId="{331CFB12-573E-4DCA-A6C0-B0BB99E0FAA8}" srcOrd="0" destOrd="2" presId="urn:microsoft.com/office/officeart/2005/8/layout/vList4"/>
    <dgm:cxn modelId="{1E9E1DBB-8743-4B56-A3FE-FB06E7EF45DD}" type="presOf" srcId="{521AF04A-8EDA-4BE4-B80B-D9F68B9CA06F}" destId="{16DB69F9-AE66-46F6-A724-9A7DE42623F3}" srcOrd="0" destOrd="1" presId="urn:microsoft.com/office/officeart/2005/8/layout/vList4"/>
    <dgm:cxn modelId="{6F6DE3C3-89BD-49C5-AB4F-6AF6ACF97B68}" srcId="{E3E8FA97-1A0E-4CBB-90E8-BCAE991A4F93}" destId="{933D5ABF-9D62-4980-A984-85A69497C392}" srcOrd="1" destOrd="0" parTransId="{DEEF08F3-E2BB-45EA-B376-4D869882206B}" sibTransId="{B782B245-23DE-45D8-8B31-FD435F1333BA}"/>
    <dgm:cxn modelId="{F440A2D2-0271-4D92-82FA-FB275A19F81F}" type="presOf" srcId="{77A38980-10E2-43E6-AE54-C3A0114833B6}" destId="{33BAE44D-327D-4566-B809-D24D07FF4448}" srcOrd="1" destOrd="0" presId="urn:microsoft.com/office/officeart/2005/8/layout/vList4"/>
    <dgm:cxn modelId="{74AD77DD-E850-4104-A5E6-E91F400713E0}" type="presOf" srcId="{521AF04A-8EDA-4BE4-B80B-D9F68B9CA06F}" destId="{33BAE44D-327D-4566-B809-D24D07FF4448}" srcOrd="1" destOrd="1" presId="urn:microsoft.com/office/officeart/2005/8/layout/vList4"/>
    <dgm:cxn modelId="{B69E1CE7-C75A-4ACB-B114-C1BB013265F6}" srcId="{5389ECD0-99A2-48CA-8980-248BCD5F7312}" destId="{F9BF9B96-956C-49C2-BE83-9689ED2F8367}" srcOrd="1" destOrd="0" parTransId="{C542215F-FD9E-4B6D-880F-6D37E1F205B8}" sibTransId="{2ACAE874-E21B-4437-AEB9-762CE839316A}"/>
    <dgm:cxn modelId="{C19979E9-D56B-487D-AE1B-9CCA783AE5EF}" type="presOf" srcId="{7D65FC24-8149-4661-B256-26AD1A19FB97}" destId="{331CFB12-573E-4DCA-A6C0-B0BB99E0FAA8}" srcOrd="0" destOrd="1" presId="urn:microsoft.com/office/officeart/2005/8/layout/vList4"/>
    <dgm:cxn modelId="{6119228E-EDDC-4746-8940-3D91FB08CDD1}" type="presParOf" srcId="{F3FFC201-7ED3-4CB4-A935-5E07E5F37134}" destId="{6C727491-59B9-48C7-AAB7-2EC37127C823}" srcOrd="0" destOrd="0" presId="urn:microsoft.com/office/officeart/2005/8/layout/vList4"/>
    <dgm:cxn modelId="{F9212A0D-F070-48BE-A23F-DFD7CF362A0D}" type="presParOf" srcId="{6C727491-59B9-48C7-AAB7-2EC37127C823}" destId="{331CFB12-573E-4DCA-A6C0-B0BB99E0FAA8}" srcOrd="0" destOrd="0" presId="urn:microsoft.com/office/officeart/2005/8/layout/vList4"/>
    <dgm:cxn modelId="{9F01A425-4C1D-4444-A9C7-63486EF4070B}" type="presParOf" srcId="{6C727491-59B9-48C7-AAB7-2EC37127C823}" destId="{6809E632-49A7-4DB6-B802-B3F654328539}" srcOrd="1" destOrd="0" presId="urn:microsoft.com/office/officeart/2005/8/layout/vList4"/>
    <dgm:cxn modelId="{6FF20267-BD6E-4A13-AFD6-38D6195AEC28}" type="presParOf" srcId="{6C727491-59B9-48C7-AAB7-2EC37127C823}" destId="{D7A8080C-67F9-4FBF-8849-B6941DC7B94F}" srcOrd="2" destOrd="0" presId="urn:microsoft.com/office/officeart/2005/8/layout/vList4"/>
    <dgm:cxn modelId="{EDF47DC0-3254-4A2C-9819-B5AF086D6EC8}" type="presParOf" srcId="{F3FFC201-7ED3-4CB4-A935-5E07E5F37134}" destId="{643CEDDF-B9BC-40A3-A53B-6B47669A7AA1}" srcOrd="1" destOrd="0" presId="urn:microsoft.com/office/officeart/2005/8/layout/vList4"/>
    <dgm:cxn modelId="{500ABC7F-2874-45BD-95AB-1A0A0AD1427C}" type="presParOf" srcId="{F3FFC201-7ED3-4CB4-A935-5E07E5F37134}" destId="{684A4C33-86B5-4F5E-A57D-D9D6E8487E7A}" srcOrd="2" destOrd="0" presId="urn:microsoft.com/office/officeart/2005/8/layout/vList4"/>
    <dgm:cxn modelId="{71E78BCF-D338-4102-8203-CE09797F6491}" type="presParOf" srcId="{684A4C33-86B5-4F5E-A57D-D9D6E8487E7A}" destId="{16DB69F9-AE66-46F6-A724-9A7DE42623F3}" srcOrd="0" destOrd="0" presId="urn:microsoft.com/office/officeart/2005/8/layout/vList4"/>
    <dgm:cxn modelId="{83F06899-0B3F-497D-9512-816097053258}" type="presParOf" srcId="{684A4C33-86B5-4F5E-A57D-D9D6E8487E7A}" destId="{914AC4DB-D04E-4CFC-AA2E-6DAB46911BF2}" srcOrd="1" destOrd="0" presId="urn:microsoft.com/office/officeart/2005/8/layout/vList4"/>
    <dgm:cxn modelId="{4C0DE6E3-14DB-4D21-BBA1-D710966046DF}" type="presParOf" srcId="{684A4C33-86B5-4F5E-A57D-D9D6E8487E7A}" destId="{33BAE44D-327D-4566-B809-D24D07FF4448}" srcOrd="2" destOrd="0" presId="urn:microsoft.com/office/officeart/2005/8/layout/vList4"/>
    <dgm:cxn modelId="{2A43D9F6-2116-4835-8F44-49C13A1C3ED5}" type="presParOf" srcId="{F3FFC201-7ED3-4CB4-A935-5E07E5F37134}" destId="{08CF64EF-2894-402C-A773-898C6A699C61}" srcOrd="3" destOrd="0" presId="urn:microsoft.com/office/officeart/2005/8/layout/vList4"/>
    <dgm:cxn modelId="{8EB39FFE-21DD-40F9-BB64-6D06D302DC10}" type="presParOf" srcId="{F3FFC201-7ED3-4CB4-A935-5E07E5F37134}" destId="{11167A0B-6E6B-4819-9895-05B15BD94E45}" srcOrd="4" destOrd="0" presId="urn:microsoft.com/office/officeart/2005/8/layout/vList4"/>
    <dgm:cxn modelId="{7D21865E-04F6-4D90-B1FE-2F59EF39A0A8}" type="presParOf" srcId="{11167A0B-6E6B-4819-9895-05B15BD94E45}" destId="{D69676C9-C3CD-42A2-AA85-E86A7E70CC06}" srcOrd="0" destOrd="0" presId="urn:microsoft.com/office/officeart/2005/8/layout/vList4"/>
    <dgm:cxn modelId="{89DD3758-9B5F-403C-BE69-EB828CF779F4}" type="presParOf" srcId="{11167A0B-6E6B-4819-9895-05B15BD94E45}" destId="{030EA4F5-7D01-4865-8C65-1E24109996EA}" srcOrd="1" destOrd="0" presId="urn:microsoft.com/office/officeart/2005/8/layout/vList4"/>
    <dgm:cxn modelId="{317FA0E6-65F6-43BA-A010-682CAF9AC3E8}" type="presParOf" srcId="{11167A0B-6E6B-4819-9895-05B15BD94E45}" destId="{BC7E483D-0F84-490A-9F7D-F229A74B65B7}" srcOrd="2" destOrd="0" presId="urn:microsoft.com/office/officeart/2005/8/layout/vList4"/>
  </dgm:cxnLst>
  <dgm:bg/>
  <dgm:whole/>
  <dgm:extLst>
    <a:ext uri="http://schemas.microsoft.com/office/drawing/2008/diagram">
      <dsp:dataModelExt xmlns:dsp="http://schemas.microsoft.com/office/drawing/2008/diagram" relId="rId34"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32E5B540-4179-4C2A-B624-82A1C0497F02}" type="doc">
      <dgm:prSet loTypeId="urn:microsoft.com/office/officeart/2005/8/layout/radial6" loCatId="cycle" qsTypeId="urn:microsoft.com/office/officeart/2005/8/quickstyle/simple1" qsCatId="simple" csTypeId="urn:microsoft.com/office/officeart/2005/8/colors/accent3_1" csCatId="accent3" phldr="1"/>
      <dgm:spPr/>
      <dgm:t>
        <a:bodyPr/>
        <a:lstStyle/>
        <a:p>
          <a:endParaRPr lang="en-US"/>
        </a:p>
      </dgm:t>
    </dgm:pt>
    <dgm:pt modelId="{69F01B32-BFFC-4A8B-A309-03F6737D296D}">
      <dgm:prSet phldrT="[Text]"/>
      <dgm:spPr/>
      <dgm:t>
        <a:bodyPr/>
        <a:lstStyle/>
        <a:p>
          <a:r>
            <a:rPr lang="en-US" b="1"/>
            <a:t>2nd SIXTY</a:t>
          </a:r>
        </a:p>
      </dgm:t>
    </dgm:pt>
    <dgm:pt modelId="{888A17C1-3B61-41BC-834E-94E10A6BAD41}" type="parTrans" cxnId="{56276404-FA5C-49EB-B46F-8062C1DEAB3E}">
      <dgm:prSet/>
      <dgm:spPr/>
      <dgm:t>
        <a:bodyPr/>
        <a:lstStyle/>
        <a:p>
          <a:endParaRPr lang="en-US"/>
        </a:p>
      </dgm:t>
    </dgm:pt>
    <dgm:pt modelId="{3863D58B-28C3-4341-873E-71DAE922030D}" type="sibTrans" cxnId="{56276404-FA5C-49EB-B46F-8062C1DEAB3E}">
      <dgm:prSet/>
      <dgm:spPr/>
      <dgm:t>
        <a:bodyPr/>
        <a:lstStyle/>
        <a:p>
          <a:endParaRPr lang="en-US"/>
        </a:p>
      </dgm:t>
    </dgm:pt>
    <dgm:pt modelId="{917EDAAC-A98C-4CA1-A02C-0CE7A8293BC8}">
      <dgm:prSet phldrT="[Text]"/>
      <dgm:spPr/>
      <dgm:t>
        <a:bodyPr/>
        <a:lstStyle/>
        <a:p>
          <a:r>
            <a:rPr lang="en-US"/>
            <a:t>challenger Selling Foundations: LEARN</a:t>
          </a:r>
        </a:p>
      </dgm:t>
    </dgm:pt>
    <dgm:pt modelId="{A1543E52-8C2B-4BB2-9B4B-C955309C8871}" type="parTrans" cxnId="{863BBBFE-0056-45C8-B1AF-5D77FE848CB6}">
      <dgm:prSet/>
      <dgm:spPr/>
      <dgm:t>
        <a:bodyPr/>
        <a:lstStyle/>
        <a:p>
          <a:endParaRPr lang="en-US"/>
        </a:p>
      </dgm:t>
    </dgm:pt>
    <dgm:pt modelId="{84DEF421-1BCB-46E8-A6B2-DA27CAC7850F}" type="sibTrans" cxnId="{863BBBFE-0056-45C8-B1AF-5D77FE848CB6}">
      <dgm:prSet/>
      <dgm:spPr/>
      <dgm:t>
        <a:bodyPr/>
        <a:lstStyle/>
        <a:p>
          <a:endParaRPr lang="en-US"/>
        </a:p>
      </dgm:t>
    </dgm:pt>
    <dgm:pt modelId="{602A3B24-E1FD-485F-8858-30FD3A475B6C}">
      <dgm:prSet phldrT="[Text]"/>
      <dgm:spPr/>
      <dgm:t>
        <a:bodyPr/>
        <a:lstStyle/>
        <a:p>
          <a:r>
            <a:rPr lang="en-US"/>
            <a:t>Challenger Selling Foundations: APPLY</a:t>
          </a:r>
        </a:p>
      </dgm:t>
    </dgm:pt>
    <dgm:pt modelId="{6AD07F92-A93A-4531-8268-95FBE1A755B1}" type="parTrans" cxnId="{FD6A68B3-7A0E-4A8E-A59D-DC724F2559B3}">
      <dgm:prSet/>
      <dgm:spPr/>
      <dgm:t>
        <a:bodyPr/>
        <a:lstStyle/>
        <a:p>
          <a:endParaRPr lang="en-US"/>
        </a:p>
      </dgm:t>
    </dgm:pt>
    <dgm:pt modelId="{11164583-E4F9-4448-B3AB-AD7E7F1A4580}" type="sibTrans" cxnId="{FD6A68B3-7A0E-4A8E-A59D-DC724F2559B3}">
      <dgm:prSet/>
      <dgm:spPr/>
      <dgm:t>
        <a:bodyPr/>
        <a:lstStyle/>
        <a:p>
          <a:endParaRPr lang="en-US"/>
        </a:p>
      </dgm:t>
    </dgm:pt>
    <dgm:pt modelId="{9A23484F-A381-46BB-88E5-3B541517F6B3}">
      <dgm:prSet phldrT="[Text]"/>
      <dgm:spPr/>
      <dgm:t>
        <a:bodyPr/>
        <a:lstStyle/>
        <a:p>
          <a:r>
            <a:rPr lang="en-US"/>
            <a:t>Additional GBE-Specific Content</a:t>
          </a:r>
        </a:p>
      </dgm:t>
    </dgm:pt>
    <dgm:pt modelId="{8FD9725D-47B6-4063-807F-9F18FC37CD00}" type="parTrans" cxnId="{A8F0EE77-637A-4058-8C88-6FE096E31982}">
      <dgm:prSet/>
      <dgm:spPr/>
      <dgm:t>
        <a:bodyPr/>
        <a:lstStyle/>
        <a:p>
          <a:endParaRPr lang="en-US"/>
        </a:p>
      </dgm:t>
    </dgm:pt>
    <dgm:pt modelId="{22DF90FB-EEAE-4B6F-BCE0-377A81F3E811}" type="sibTrans" cxnId="{A8F0EE77-637A-4058-8C88-6FE096E31982}">
      <dgm:prSet/>
      <dgm:spPr/>
      <dgm:t>
        <a:bodyPr/>
        <a:lstStyle/>
        <a:p>
          <a:endParaRPr lang="en-US"/>
        </a:p>
      </dgm:t>
    </dgm:pt>
    <dgm:pt modelId="{6C938B33-051B-4179-90D0-879B3B957FB7}">
      <dgm:prSet phldrT="[Text]"/>
      <dgm:spPr/>
      <dgm:t>
        <a:bodyPr/>
        <a:lstStyle/>
        <a:p>
          <a:r>
            <a:rPr lang="en-US"/>
            <a:t>Attend Challenger Workshop</a:t>
          </a:r>
        </a:p>
      </dgm:t>
    </dgm:pt>
    <dgm:pt modelId="{AA319200-9FC0-4FF7-927E-C1312865B182}" type="parTrans" cxnId="{F94FB66F-17B7-4AE4-AC14-BFDD7EC03B61}">
      <dgm:prSet/>
      <dgm:spPr/>
      <dgm:t>
        <a:bodyPr/>
        <a:lstStyle/>
        <a:p>
          <a:endParaRPr lang="en-US"/>
        </a:p>
      </dgm:t>
    </dgm:pt>
    <dgm:pt modelId="{E3DAD83C-924C-495D-86C8-AAFE858D5EE5}" type="sibTrans" cxnId="{F94FB66F-17B7-4AE4-AC14-BFDD7EC03B61}">
      <dgm:prSet/>
      <dgm:spPr/>
      <dgm:t>
        <a:bodyPr/>
        <a:lstStyle/>
        <a:p>
          <a:endParaRPr lang="en-US"/>
        </a:p>
      </dgm:t>
    </dgm:pt>
    <dgm:pt modelId="{A454471A-5FE6-42BF-9AF0-3551A5C48469}" type="pres">
      <dgm:prSet presAssocID="{32E5B540-4179-4C2A-B624-82A1C0497F02}" presName="Name0" presStyleCnt="0">
        <dgm:presLayoutVars>
          <dgm:chMax val="1"/>
          <dgm:dir/>
          <dgm:animLvl val="ctr"/>
          <dgm:resizeHandles val="exact"/>
        </dgm:presLayoutVars>
      </dgm:prSet>
      <dgm:spPr/>
    </dgm:pt>
    <dgm:pt modelId="{98D502EF-9F5E-4A51-B29E-1D0BBA8A20E4}" type="pres">
      <dgm:prSet presAssocID="{69F01B32-BFFC-4A8B-A309-03F6737D296D}" presName="centerShape" presStyleLbl="node0" presStyleIdx="0" presStyleCnt="1"/>
      <dgm:spPr/>
    </dgm:pt>
    <dgm:pt modelId="{14A8170A-3FB3-4004-8BEB-B6B0616F1EF2}" type="pres">
      <dgm:prSet presAssocID="{917EDAAC-A98C-4CA1-A02C-0CE7A8293BC8}" presName="node" presStyleLbl="node1" presStyleIdx="0" presStyleCnt="4">
        <dgm:presLayoutVars>
          <dgm:bulletEnabled val="1"/>
        </dgm:presLayoutVars>
      </dgm:prSet>
      <dgm:spPr/>
    </dgm:pt>
    <dgm:pt modelId="{A6FA3D23-9EBE-427D-AB28-90F781591A54}" type="pres">
      <dgm:prSet presAssocID="{917EDAAC-A98C-4CA1-A02C-0CE7A8293BC8}" presName="dummy" presStyleCnt="0"/>
      <dgm:spPr/>
    </dgm:pt>
    <dgm:pt modelId="{468466F3-6FD3-439F-BAE5-57C3E9E2D929}" type="pres">
      <dgm:prSet presAssocID="{84DEF421-1BCB-46E8-A6B2-DA27CAC7850F}" presName="sibTrans" presStyleLbl="sibTrans2D1" presStyleIdx="0" presStyleCnt="4"/>
      <dgm:spPr/>
    </dgm:pt>
    <dgm:pt modelId="{E85FA97B-1BB6-4E81-B3AC-09BEEDB3B9CA}" type="pres">
      <dgm:prSet presAssocID="{602A3B24-E1FD-485F-8858-30FD3A475B6C}" presName="node" presStyleLbl="node1" presStyleIdx="1" presStyleCnt="4">
        <dgm:presLayoutVars>
          <dgm:bulletEnabled val="1"/>
        </dgm:presLayoutVars>
      </dgm:prSet>
      <dgm:spPr/>
    </dgm:pt>
    <dgm:pt modelId="{2A64CB80-48DC-4B00-91AA-E63A1D0840C6}" type="pres">
      <dgm:prSet presAssocID="{602A3B24-E1FD-485F-8858-30FD3A475B6C}" presName="dummy" presStyleCnt="0"/>
      <dgm:spPr/>
    </dgm:pt>
    <dgm:pt modelId="{AA85A968-3CD8-45E1-AB52-FDAA0F407985}" type="pres">
      <dgm:prSet presAssocID="{11164583-E4F9-4448-B3AB-AD7E7F1A4580}" presName="sibTrans" presStyleLbl="sibTrans2D1" presStyleIdx="1" presStyleCnt="4"/>
      <dgm:spPr/>
    </dgm:pt>
    <dgm:pt modelId="{2B8211CF-130E-462A-B699-DEB49DDC6D5E}" type="pres">
      <dgm:prSet presAssocID="{9A23484F-A381-46BB-88E5-3B541517F6B3}" presName="node" presStyleLbl="node1" presStyleIdx="2" presStyleCnt="4">
        <dgm:presLayoutVars>
          <dgm:bulletEnabled val="1"/>
        </dgm:presLayoutVars>
      </dgm:prSet>
      <dgm:spPr/>
    </dgm:pt>
    <dgm:pt modelId="{5167EE43-585E-4563-B472-81D75C69471D}" type="pres">
      <dgm:prSet presAssocID="{9A23484F-A381-46BB-88E5-3B541517F6B3}" presName="dummy" presStyleCnt="0"/>
      <dgm:spPr/>
    </dgm:pt>
    <dgm:pt modelId="{A3EB9EC8-6D8C-4938-B1D1-15DD24468F0D}" type="pres">
      <dgm:prSet presAssocID="{22DF90FB-EEAE-4B6F-BCE0-377A81F3E811}" presName="sibTrans" presStyleLbl="sibTrans2D1" presStyleIdx="2" presStyleCnt="4"/>
      <dgm:spPr/>
    </dgm:pt>
    <dgm:pt modelId="{99F8434A-0468-4BDE-A998-70A3C0B8D118}" type="pres">
      <dgm:prSet presAssocID="{6C938B33-051B-4179-90D0-879B3B957FB7}" presName="node" presStyleLbl="node1" presStyleIdx="3" presStyleCnt="4">
        <dgm:presLayoutVars>
          <dgm:bulletEnabled val="1"/>
        </dgm:presLayoutVars>
      </dgm:prSet>
      <dgm:spPr/>
    </dgm:pt>
    <dgm:pt modelId="{52C30D22-E3E0-4607-A636-EA1E3FC56CE3}" type="pres">
      <dgm:prSet presAssocID="{6C938B33-051B-4179-90D0-879B3B957FB7}" presName="dummy" presStyleCnt="0"/>
      <dgm:spPr/>
    </dgm:pt>
    <dgm:pt modelId="{7B064C2F-7475-43E9-B289-B903552E1CEC}" type="pres">
      <dgm:prSet presAssocID="{E3DAD83C-924C-495D-86C8-AAFE858D5EE5}" presName="sibTrans" presStyleLbl="sibTrans2D1" presStyleIdx="3" presStyleCnt="4"/>
      <dgm:spPr/>
    </dgm:pt>
  </dgm:ptLst>
  <dgm:cxnLst>
    <dgm:cxn modelId="{56276404-FA5C-49EB-B46F-8062C1DEAB3E}" srcId="{32E5B540-4179-4C2A-B624-82A1C0497F02}" destId="{69F01B32-BFFC-4A8B-A309-03F6737D296D}" srcOrd="0" destOrd="0" parTransId="{888A17C1-3B61-41BC-834E-94E10A6BAD41}" sibTransId="{3863D58B-28C3-4341-873E-71DAE922030D}"/>
    <dgm:cxn modelId="{A35B662B-CF8F-4422-8B0D-D485C65E8BBF}" type="presOf" srcId="{84DEF421-1BCB-46E8-A6B2-DA27CAC7850F}" destId="{468466F3-6FD3-439F-BAE5-57C3E9E2D929}" srcOrd="0" destOrd="0" presId="urn:microsoft.com/office/officeart/2005/8/layout/radial6"/>
    <dgm:cxn modelId="{7E2C6530-2167-42C0-BD1B-7159E0B5EA5E}" type="presOf" srcId="{917EDAAC-A98C-4CA1-A02C-0CE7A8293BC8}" destId="{14A8170A-3FB3-4004-8BEB-B6B0616F1EF2}" srcOrd="0" destOrd="0" presId="urn:microsoft.com/office/officeart/2005/8/layout/radial6"/>
    <dgm:cxn modelId="{32F7C44E-AA07-4E03-84E1-13907BA7161B}" type="presOf" srcId="{602A3B24-E1FD-485F-8858-30FD3A475B6C}" destId="{E85FA97B-1BB6-4E81-B3AC-09BEEDB3B9CA}" srcOrd="0" destOrd="0" presId="urn:microsoft.com/office/officeart/2005/8/layout/radial6"/>
    <dgm:cxn modelId="{481F8754-2A73-4CAE-BF92-40FA52066F6D}" type="presOf" srcId="{E3DAD83C-924C-495D-86C8-AAFE858D5EE5}" destId="{7B064C2F-7475-43E9-B289-B903552E1CEC}" srcOrd="0" destOrd="0" presId="urn:microsoft.com/office/officeart/2005/8/layout/radial6"/>
    <dgm:cxn modelId="{F94FB66F-17B7-4AE4-AC14-BFDD7EC03B61}" srcId="{69F01B32-BFFC-4A8B-A309-03F6737D296D}" destId="{6C938B33-051B-4179-90D0-879B3B957FB7}" srcOrd="3" destOrd="0" parTransId="{AA319200-9FC0-4FF7-927E-C1312865B182}" sibTransId="{E3DAD83C-924C-495D-86C8-AAFE858D5EE5}"/>
    <dgm:cxn modelId="{A8F0EE77-637A-4058-8C88-6FE096E31982}" srcId="{69F01B32-BFFC-4A8B-A309-03F6737D296D}" destId="{9A23484F-A381-46BB-88E5-3B541517F6B3}" srcOrd="2" destOrd="0" parTransId="{8FD9725D-47B6-4063-807F-9F18FC37CD00}" sibTransId="{22DF90FB-EEAE-4B6F-BCE0-377A81F3E811}"/>
    <dgm:cxn modelId="{1A61CF81-36ED-4ECB-A6B9-C1A3DEBEAB08}" type="presOf" srcId="{32E5B540-4179-4C2A-B624-82A1C0497F02}" destId="{A454471A-5FE6-42BF-9AF0-3551A5C48469}" srcOrd="0" destOrd="0" presId="urn:microsoft.com/office/officeart/2005/8/layout/radial6"/>
    <dgm:cxn modelId="{558EFB97-CD59-4172-BE49-59FBD06B1834}" type="presOf" srcId="{22DF90FB-EEAE-4B6F-BCE0-377A81F3E811}" destId="{A3EB9EC8-6D8C-4938-B1D1-15DD24468F0D}" srcOrd="0" destOrd="0" presId="urn:microsoft.com/office/officeart/2005/8/layout/radial6"/>
    <dgm:cxn modelId="{D0992FB1-E254-43BF-B4C4-0062B3154C1E}" type="presOf" srcId="{9A23484F-A381-46BB-88E5-3B541517F6B3}" destId="{2B8211CF-130E-462A-B699-DEB49DDC6D5E}" srcOrd="0" destOrd="0" presId="urn:microsoft.com/office/officeart/2005/8/layout/radial6"/>
    <dgm:cxn modelId="{FD6A68B3-7A0E-4A8E-A59D-DC724F2559B3}" srcId="{69F01B32-BFFC-4A8B-A309-03F6737D296D}" destId="{602A3B24-E1FD-485F-8858-30FD3A475B6C}" srcOrd="1" destOrd="0" parTransId="{6AD07F92-A93A-4531-8268-95FBE1A755B1}" sibTransId="{11164583-E4F9-4448-B3AB-AD7E7F1A4580}"/>
    <dgm:cxn modelId="{C7AECCD4-0D6E-439F-9D4E-4A515D61DACE}" type="presOf" srcId="{11164583-E4F9-4448-B3AB-AD7E7F1A4580}" destId="{AA85A968-3CD8-45E1-AB52-FDAA0F407985}" srcOrd="0" destOrd="0" presId="urn:microsoft.com/office/officeart/2005/8/layout/radial6"/>
    <dgm:cxn modelId="{F2FC1FEB-C721-444A-A9A9-268E34674A62}" type="presOf" srcId="{69F01B32-BFFC-4A8B-A309-03F6737D296D}" destId="{98D502EF-9F5E-4A51-B29E-1D0BBA8A20E4}" srcOrd="0" destOrd="0" presId="urn:microsoft.com/office/officeart/2005/8/layout/radial6"/>
    <dgm:cxn modelId="{EA58FEF0-F010-4517-8CBC-E7E23FF8FE03}" type="presOf" srcId="{6C938B33-051B-4179-90D0-879B3B957FB7}" destId="{99F8434A-0468-4BDE-A998-70A3C0B8D118}" srcOrd="0" destOrd="0" presId="urn:microsoft.com/office/officeart/2005/8/layout/radial6"/>
    <dgm:cxn modelId="{863BBBFE-0056-45C8-B1AF-5D77FE848CB6}" srcId="{69F01B32-BFFC-4A8B-A309-03F6737D296D}" destId="{917EDAAC-A98C-4CA1-A02C-0CE7A8293BC8}" srcOrd="0" destOrd="0" parTransId="{A1543E52-8C2B-4BB2-9B4B-C955309C8871}" sibTransId="{84DEF421-1BCB-46E8-A6B2-DA27CAC7850F}"/>
    <dgm:cxn modelId="{9A321A92-E0DB-4DAF-BFC6-A732A4A736CF}" type="presParOf" srcId="{A454471A-5FE6-42BF-9AF0-3551A5C48469}" destId="{98D502EF-9F5E-4A51-B29E-1D0BBA8A20E4}" srcOrd="0" destOrd="0" presId="urn:microsoft.com/office/officeart/2005/8/layout/radial6"/>
    <dgm:cxn modelId="{BCF3A6C3-3952-4DBE-AF84-EE93FAB869BC}" type="presParOf" srcId="{A454471A-5FE6-42BF-9AF0-3551A5C48469}" destId="{14A8170A-3FB3-4004-8BEB-B6B0616F1EF2}" srcOrd="1" destOrd="0" presId="urn:microsoft.com/office/officeart/2005/8/layout/radial6"/>
    <dgm:cxn modelId="{8B53391E-268E-49F7-ACC7-E7520993A471}" type="presParOf" srcId="{A454471A-5FE6-42BF-9AF0-3551A5C48469}" destId="{A6FA3D23-9EBE-427D-AB28-90F781591A54}" srcOrd="2" destOrd="0" presId="urn:microsoft.com/office/officeart/2005/8/layout/radial6"/>
    <dgm:cxn modelId="{594D46ED-DAAB-4BF9-B8FB-CBB455E78B10}" type="presParOf" srcId="{A454471A-5FE6-42BF-9AF0-3551A5C48469}" destId="{468466F3-6FD3-439F-BAE5-57C3E9E2D929}" srcOrd="3" destOrd="0" presId="urn:microsoft.com/office/officeart/2005/8/layout/radial6"/>
    <dgm:cxn modelId="{AF40F073-1199-4789-A0A7-D23A27B2653B}" type="presParOf" srcId="{A454471A-5FE6-42BF-9AF0-3551A5C48469}" destId="{E85FA97B-1BB6-4E81-B3AC-09BEEDB3B9CA}" srcOrd="4" destOrd="0" presId="urn:microsoft.com/office/officeart/2005/8/layout/radial6"/>
    <dgm:cxn modelId="{E435420C-FFAD-4A0F-A915-89DB952707CF}" type="presParOf" srcId="{A454471A-5FE6-42BF-9AF0-3551A5C48469}" destId="{2A64CB80-48DC-4B00-91AA-E63A1D0840C6}" srcOrd="5" destOrd="0" presId="urn:microsoft.com/office/officeart/2005/8/layout/radial6"/>
    <dgm:cxn modelId="{9A4F93F7-ABE4-4343-9DE6-19189F058A34}" type="presParOf" srcId="{A454471A-5FE6-42BF-9AF0-3551A5C48469}" destId="{AA85A968-3CD8-45E1-AB52-FDAA0F407985}" srcOrd="6" destOrd="0" presId="urn:microsoft.com/office/officeart/2005/8/layout/radial6"/>
    <dgm:cxn modelId="{8B43ED58-12E6-4C13-86CD-B92D15846B4F}" type="presParOf" srcId="{A454471A-5FE6-42BF-9AF0-3551A5C48469}" destId="{2B8211CF-130E-462A-B699-DEB49DDC6D5E}" srcOrd="7" destOrd="0" presId="urn:microsoft.com/office/officeart/2005/8/layout/radial6"/>
    <dgm:cxn modelId="{86122AB5-77B4-409E-A074-10917A3EE08B}" type="presParOf" srcId="{A454471A-5FE6-42BF-9AF0-3551A5C48469}" destId="{5167EE43-585E-4563-B472-81D75C69471D}" srcOrd="8" destOrd="0" presId="urn:microsoft.com/office/officeart/2005/8/layout/radial6"/>
    <dgm:cxn modelId="{E9803D11-2AA1-4C41-ADBA-04EC4C9C2DB3}" type="presParOf" srcId="{A454471A-5FE6-42BF-9AF0-3551A5C48469}" destId="{A3EB9EC8-6D8C-4938-B1D1-15DD24468F0D}" srcOrd="9" destOrd="0" presId="urn:microsoft.com/office/officeart/2005/8/layout/radial6"/>
    <dgm:cxn modelId="{BC72648B-1D31-435E-BA7E-1F14DB548761}" type="presParOf" srcId="{A454471A-5FE6-42BF-9AF0-3551A5C48469}" destId="{99F8434A-0468-4BDE-A998-70A3C0B8D118}" srcOrd="10" destOrd="0" presId="urn:microsoft.com/office/officeart/2005/8/layout/radial6"/>
    <dgm:cxn modelId="{2D154502-FAA4-42BD-AEF8-BCB0BE5E8C8C}" type="presParOf" srcId="{A454471A-5FE6-42BF-9AF0-3551A5C48469}" destId="{52C30D22-E3E0-4607-A636-EA1E3FC56CE3}" srcOrd="11" destOrd="0" presId="urn:microsoft.com/office/officeart/2005/8/layout/radial6"/>
    <dgm:cxn modelId="{5073BDB0-D247-4D68-A798-8CEA3A6FA1BF}" type="presParOf" srcId="{A454471A-5FE6-42BF-9AF0-3551A5C48469}" destId="{7B064C2F-7475-43E9-B289-B903552E1CEC}" srcOrd="12" destOrd="0" presId="urn:microsoft.com/office/officeart/2005/8/layout/radial6"/>
  </dgm:cxnLst>
  <dgm:bg/>
  <dgm:whole/>
  <dgm:extLst>
    <a:ext uri="http://schemas.microsoft.com/office/drawing/2008/diagram">
      <dsp:dataModelExt xmlns:dsp="http://schemas.microsoft.com/office/drawing/2008/diagram" relId="rId41" minVer="http://schemas.openxmlformats.org/drawingml/2006/diagram"/>
    </a:ext>
    <a:ext uri="{C62137D5-CB1D-491B-B009-E17868A290BF}">
      <dgm14:recolorImg xmlns:dgm14="http://schemas.microsoft.com/office/drawing/2010/diagram" val="1"/>
    </a:ext>
  </dgm:extLst>
</dgm:dataModel>
</file>

<file path=word/diagrams/data3.xml><?xml version="1.0" encoding="utf-8"?>
<dgm:dataModel xmlns:dgm="http://schemas.openxmlformats.org/drawingml/2006/diagram" xmlns:a="http://schemas.openxmlformats.org/drawingml/2006/main">
  <dgm:ptLst>
    <dgm:pt modelId="{D27C8E30-03DF-452F-A8C1-8CA5EBC9C147}" type="doc">
      <dgm:prSet loTypeId="urn:microsoft.com/office/officeart/2005/8/layout/vList3" loCatId="list" qsTypeId="urn:microsoft.com/office/officeart/2005/8/quickstyle/simple1" qsCatId="simple" csTypeId="urn:microsoft.com/office/officeart/2005/8/colors/accent0_1" csCatId="mainScheme" phldr="1"/>
      <dgm:spPr/>
    </dgm:pt>
    <dgm:pt modelId="{865A7ECD-542F-483A-95C3-6239C54E222F}">
      <dgm:prSet phldrT="[Text]"/>
      <dgm:spPr/>
      <dgm:t>
        <a:bodyPr/>
        <a:lstStyle/>
        <a:p>
          <a:r>
            <a:rPr lang="en-US"/>
            <a:t>Trainer 1</a:t>
          </a:r>
        </a:p>
        <a:p>
          <a:r>
            <a:rPr lang="en-US"/>
            <a:t>Email: Trainer1@Company.com</a:t>
          </a:r>
        </a:p>
      </dgm:t>
    </dgm:pt>
    <dgm:pt modelId="{1C0AF0EE-7F5B-4C58-B0A6-089B7A482897}" type="parTrans" cxnId="{A57A5B4D-6DA0-4368-AA36-49666284FF38}">
      <dgm:prSet/>
      <dgm:spPr/>
      <dgm:t>
        <a:bodyPr/>
        <a:lstStyle/>
        <a:p>
          <a:endParaRPr lang="en-US"/>
        </a:p>
      </dgm:t>
    </dgm:pt>
    <dgm:pt modelId="{04B7E5BE-8C66-4C2A-9A92-7403F451CDC0}" type="sibTrans" cxnId="{A57A5B4D-6DA0-4368-AA36-49666284FF38}">
      <dgm:prSet/>
      <dgm:spPr/>
      <dgm:t>
        <a:bodyPr/>
        <a:lstStyle/>
        <a:p>
          <a:endParaRPr lang="en-US"/>
        </a:p>
      </dgm:t>
    </dgm:pt>
    <dgm:pt modelId="{5E528A92-FBC0-4C32-A803-E3204E29EC13}">
      <dgm:prSet phldrT="[Text]"/>
      <dgm:spPr/>
      <dgm:t>
        <a:bodyPr/>
        <a:lstStyle/>
        <a:p>
          <a:r>
            <a:rPr lang="en-US"/>
            <a:t>Trainer 2</a:t>
          </a:r>
        </a:p>
        <a:p>
          <a:r>
            <a:rPr lang="en-US"/>
            <a:t>Email: Trainer2@Company.com</a:t>
          </a:r>
        </a:p>
        <a:p>
          <a:endParaRPr lang="en-US"/>
        </a:p>
      </dgm:t>
    </dgm:pt>
    <dgm:pt modelId="{2EF0B3B3-04B0-40E5-B171-D6C8B921AF25}" type="parTrans" cxnId="{39D7FBE1-F3D3-435B-B0F3-D862C113DB18}">
      <dgm:prSet/>
      <dgm:spPr/>
      <dgm:t>
        <a:bodyPr/>
        <a:lstStyle/>
        <a:p>
          <a:endParaRPr lang="en-US"/>
        </a:p>
      </dgm:t>
    </dgm:pt>
    <dgm:pt modelId="{9E41BE56-EA23-4E2B-8E61-D098599BED6A}" type="sibTrans" cxnId="{39D7FBE1-F3D3-435B-B0F3-D862C113DB18}">
      <dgm:prSet/>
      <dgm:spPr/>
      <dgm:t>
        <a:bodyPr/>
        <a:lstStyle/>
        <a:p>
          <a:endParaRPr lang="en-US"/>
        </a:p>
      </dgm:t>
    </dgm:pt>
    <dgm:pt modelId="{42F689EA-C47A-4A1D-9961-B6A9AA8B1664}">
      <dgm:prSet phldrT="[Text]"/>
      <dgm:spPr/>
      <dgm:t>
        <a:bodyPr/>
        <a:lstStyle/>
        <a:p>
          <a:r>
            <a:rPr lang="en-US"/>
            <a:t>Trainer 3</a:t>
          </a:r>
        </a:p>
        <a:p>
          <a:r>
            <a:rPr lang="en-US"/>
            <a:t>Email: Trainer3@Company.com	</a:t>
          </a:r>
        </a:p>
      </dgm:t>
    </dgm:pt>
    <dgm:pt modelId="{604AFDBC-14A5-417B-A0A0-089B9A1DCB9F}" type="parTrans" cxnId="{49F3C0F8-CEF6-4DA2-B0E1-DEA7D2629385}">
      <dgm:prSet/>
      <dgm:spPr/>
      <dgm:t>
        <a:bodyPr/>
        <a:lstStyle/>
        <a:p>
          <a:endParaRPr lang="en-US"/>
        </a:p>
      </dgm:t>
    </dgm:pt>
    <dgm:pt modelId="{8B4D0468-D3D6-4BFC-AD28-60BA8D838B89}" type="sibTrans" cxnId="{49F3C0F8-CEF6-4DA2-B0E1-DEA7D2629385}">
      <dgm:prSet/>
      <dgm:spPr/>
      <dgm:t>
        <a:bodyPr/>
        <a:lstStyle/>
        <a:p>
          <a:endParaRPr lang="en-US"/>
        </a:p>
      </dgm:t>
    </dgm:pt>
    <dgm:pt modelId="{5403F296-451B-4418-886B-A8FB3C4D63DB}" type="pres">
      <dgm:prSet presAssocID="{D27C8E30-03DF-452F-A8C1-8CA5EBC9C147}" presName="linearFlow" presStyleCnt="0">
        <dgm:presLayoutVars>
          <dgm:dir/>
          <dgm:resizeHandles val="exact"/>
        </dgm:presLayoutVars>
      </dgm:prSet>
      <dgm:spPr/>
    </dgm:pt>
    <dgm:pt modelId="{34EF3ECF-E388-47BF-BBB4-B67B29FA109C}" type="pres">
      <dgm:prSet presAssocID="{865A7ECD-542F-483A-95C3-6239C54E222F}" presName="composite" presStyleCnt="0"/>
      <dgm:spPr/>
    </dgm:pt>
    <dgm:pt modelId="{7305DB0C-44D6-4A36-80B9-A9D4CEAE6915}" type="pres">
      <dgm:prSet presAssocID="{865A7ECD-542F-483A-95C3-6239C54E222F}" presName="imgShp" presStyleLbl="fgImgPlace1" presStyleIdx="0" presStyleCnt="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l="-25000" r="-25000"/>
          </a:stretch>
        </a:blipFill>
      </dgm:spPr>
      <dgm:extLst>
        <a:ext uri="{E40237B7-FDA0-4F09-8148-C483321AD2D9}">
          <dgm14:cNvPr xmlns:dgm14="http://schemas.microsoft.com/office/drawing/2010/diagram" id="0" name="" descr="Woman with eyeglasses"/>
        </a:ext>
      </dgm:extLst>
    </dgm:pt>
    <dgm:pt modelId="{2E7D45D1-6F37-4499-BE23-C20620033E10}" type="pres">
      <dgm:prSet presAssocID="{865A7ECD-542F-483A-95C3-6239C54E222F}" presName="txShp" presStyleLbl="node1" presStyleIdx="0" presStyleCnt="3">
        <dgm:presLayoutVars>
          <dgm:bulletEnabled val="1"/>
        </dgm:presLayoutVars>
      </dgm:prSet>
      <dgm:spPr/>
    </dgm:pt>
    <dgm:pt modelId="{5385F6CF-0176-4562-BC2B-A1B49CFF61E4}" type="pres">
      <dgm:prSet presAssocID="{04B7E5BE-8C66-4C2A-9A92-7403F451CDC0}" presName="spacing" presStyleCnt="0"/>
      <dgm:spPr/>
    </dgm:pt>
    <dgm:pt modelId="{EB4BA400-1DCB-4A52-BECB-4F8B95327F2A}" type="pres">
      <dgm:prSet presAssocID="{5E528A92-FBC0-4C32-A803-E3204E29EC13}" presName="composite" presStyleCnt="0"/>
      <dgm:spPr/>
    </dgm:pt>
    <dgm:pt modelId="{27F20EB5-2044-44AA-BAC7-FA2D8E14BE8E}" type="pres">
      <dgm:prSet presAssocID="{5E528A92-FBC0-4C32-A803-E3204E29EC13}" presName="imgShp" presStyleLbl="fgImgPlace1" presStyleIdx="1" presStyleCnt="3"/>
      <dgm:spPr>
        <a:blipFill>
          <a:blip xmlns:r="http://schemas.openxmlformats.org/officeDocument/2006/relationships" r:embed="rId2" cstate="print">
            <a:extLst>
              <a:ext uri="{28A0092B-C50C-407E-A947-70E740481C1C}">
                <a14:useLocalDpi xmlns:a14="http://schemas.microsoft.com/office/drawing/2010/main" val="0"/>
              </a:ext>
            </a:extLst>
          </a:blip>
          <a:srcRect/>
          <a:stretch>
            <a:fillRect l="-25000" r="-25000"/>
          </a:stretch>
        </a:blipFill>
      </dgm:spPr>
      <dgm:extLst>
        <a:ext uri="{E40237B7-FDA0-4F09-8148-C483321AD2D9}">
          <dgm14:cNvPr xmlns:dgm14="http://schemas.microsoft.com/office/drawing/2010/diagram" id="0" name="" descr="Bearded man smiling at camera"/>
        </a:ext>
      </dgm:extLst>
    </dgm:pt>
    <dgm:pt modelId="{840512DA-09F3-40D9-BBC4-A0EB53844E9A}" type="pres">
      <dgm:prSet presAssocID="{5E528A92-FBC0-4C32-A803-E3204E29EC13}" presName="txShp" presStyleLbl="node1" presStyleIdx="1" presStyleCnt="3">
        <dgm:presLayoutVars>
          <dgm:bulletEnabled val="1"/>
        </dgm:presLayoutVars>
      </dgm:prSet>
      <dgm:spPr/>
    </dgm:pt>
    <dgm:pt modelId="{8A9B8707-07EF-42B0-B174-D39347000587}" type="pres">
      <dgm:prSet presAssocID="{9E41BE56-EA23-4E2B-8E61-D098599BED6A}" presName="spacing" presStyleCnt="0"/>
      <dgm:spPr/>
    </dgm:pt>
    <dgm:pt modelId="{F6372FAD-925E-469C-B6BE-D21280856F21}" type="pres">
      <dgm:prSet presAssocID="{42F689EA-C47A-4A1D-9961-B6A9AA8B1664}" presName="composite" presStyleCnt="0"/>
      <dgm:spPr/>
    </dgm:pt>
    <dgm:pt modelId="{AA21C2DE-FE79-4CD3-9053-46AAA602BB9E}" type="pres">
      <dgm:prSet presAssocID="{42F689EA-C47A-4A1D-9961-B6A9AA8B1664}" presName="imgShp" presStyleLbl="fgImgPlace1" presStyleIdx="2" presStyleCnt="3"/>
      <dgm:spPr>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dgm:spPr>
      <dgm:extLst>
        <a:ext uri="{E40237B7-FDA0-4F09-8148-C483321AD2D9}">
          <dgm14:cNvPr xmlns:dgm14="http://schemas.microsoft.com/office/drawing/2010/diagram" id="0" name="" descr="Woman wearing glasses"/>
        </a:ext>
      </dgm:extLst>
    </dgm:pt>
    <dgm:pt modelId="{19EE09A8-26A0-4407-ADDC-E7BAD1565C7E}" type="pres">
      <dgm:prSet presAssocID="{42F689EA-C47A-4A1D-9961-B6A9AA8B1664}" presName="txShp" presStyleLbl="node1" presStyleIdx="2" presStyleCnt="3">
        <dgm:presLayoutVars>
          <dgm:bulletEnabled val="1"/>
        </dgm:presLayoutVars>
      </dgm:prSet>
      <dgm:spPr/>
    </dgm:pt>
  </dgm:ptLst>
  <dgm:cxnLst>
    <dgm:cxn modelId="{1AD68A46-F46D-4529-BDD8-5F95920879E6}" type="presOf" srcId="{5E528A92-FBC0-4C32-A803-E3204E29EC13}" destId="{840512DA-09F3-40D9-BBC4-A0EB53844E9A}" srcOrd="0" destOrd="0" presId="urn:microsoft.com/office/officeart/2005/8/layout/vList3"/>
    <dgm:cxn modelId="{A57A5B4D-6DA0-4368-AA36-49666284FF38}" srcId="{D27C8E30-03DF-452F-A8C1-8CA5EBC9C147}" destId="{865A7ECD-542F-483A-95C3-6239C54E222F}" srcOrd="0" destOrd="0" parTransId="{1C0AF0EE-7F5B-4C58-B0A6-089B7A482897}" sibTransId="{04B7E5BE-8C66-4C2A-9A92-7403F451CDC0}"/>
    <dgm:cxn modelId="{8EEE8F68-079D-4C7A-9FD3-0BE1B116DF41}" type="presOf" srcId="{42F689EA-C47A-4A1D-9961-B6A9AA8B1664}" destId="{19EE09A8-26A0-4407-ADDC-E7BAD1565C7E}" srcOrd="0" destOrd="0" presId="urn:microsoft.com/office/officeart/2005/8/layout/vList3"/>
    <dgm:cxn modelId="{F5B1E3A2-A315-4627-8528-33A1EDAAD810}" type="presOf" srcId="{865A7ECD-542F-483A-95C3-6239C54E222F}" destId="{2E7D45D1-6F37-4499-BE23-C20620033E10}" srcOrd="0" destOrd="0" presId="urn:microsoft.com/office/officeart/2005/8/layout/vList3"/>
    <dgm:cxn modelId="{94F40DD2-0A60-4EFE-A959-0B1DCD5DC78C}" type="presOf" srcId="{D27C8E30-03DF-452F-A8C1-8CA5EBC9C147}" destId="{5403F296-451B-4418-886B-A8FB3C4D63DB}" srcOrd="0" destOrd="0" presId="urn:microsoft.com/office/officeart/2005/8/layout/vList3"/>
    <dgm:cxn modelId="{39D7FBE1-F3D3-435B-B0F3-D862C113DB18}" srcId="{D27C8E30-03DF-452F-A8C1-8CA5EBC9C147}" destId="{5E528A92-FBC0-4C32-A803-E3204E29EC13}" srcOrd="1" destOrd="0" parTransId="{2EF0B3B3-04B0-40E5-B171-D6C8B921AF25}" sibTransId="{9E41BE56-EA23-4E2B-8E61-D098599BED6A}"/>
    <dgm:cxn modelId="{49F3C0F8-CEF6-4DA2-B0E1-DEA7D2629385}" srcId="{D27C8E30-03DF-452F-A8C1-8CA5EBC9C147}" destId="{42F689EA-C47A-4A1D-9961-B6A9AA8B1664}" srcOrd="2" destOrd="0" parTransId="{604AFDBC-14A5-417B-A0A0-089B9A1DCB9F}" sibTransId="{8B4D0468-D3D6-4BFC-AD28-60BA8D838B89}"/>
    <dgm:cxn modelId="{D9870394-99AC-45A6-A482-049782746954}" type="presParOf" srcId="{5403F296-451B-4418-886B-A8FB3C4D63DB}" destId="{34EF3ECF-E388-47BF-BBB4-B67B29FA109C}" srcOrd="0" destOrd="0" presId="urn:microsoft.com/office/officeart/2005/8/layout/vList3"/>
    <dgm:cxn modelId="{305C1673-7567-4F0A-BADE-A2D200A7F048}" type="presParOf" srcId="{34EF3ECF-E388-47BF-BBB4-B67B29FA109C}" destId="{7305DB0C-44D6-4A36-80B9-A9D4CEAE6915}" srcOrd="0" destOrd="0" presId="urn:microsoft.com/office/officeart/2005/8/layout/vList3"/>
    <dgm:cxn modelId="{9B49E6C0-7373-4A8D-B0B8-F572733FB650}" type="presParOf" srcId="{34EF3ECF-E388-47BF-BBB4-B67B29FA109C}" destId="{2E7D45D1-6F37-4499-BE23-C20620033E10}" srcOrd="1" destOrd="0" presId="urn:microsoft.com/office/officeart/2005/8/layout/vList3"/>
    <dgm:cxn modelId="{D8DAE020-8B64-410C-BCC6-A5DB0B8CAED7}" type="presParOf" srcId="{5403F296-451B-4418-886B-A8FB3C4D63DB}" destId="{5385F6CF-0176-4562-BC2B-A1B49CFF61E4}" srcOrd="1" destOrd="0" presId="urn:microsoft.com/office/officeart/2005/8/layout/vList3"/>
    <dgm:cxn modelId="{3AFE1DB0-2282-4A3A-A97D-2AF79E55E0B2}" type="presParOf" srcId="{5403F296-451B-4418-886B-A8FB3C4D63DB}" destId="{EB4BA400-1DCB-4A52-BECB-4F8B95327F2A}" srcOrd="2" destOrd="0" presId="urn:microsoft.com/office/officeart/2005/8/layout/vList3"/>
    <dgm:cxn modelId="{DC84009A-F607-4662-996F-FF14C04401E5}" type="presParOf" srcId="{EB4BA400-1DCB-4A52-BECB-4F8B95327F2A}" destId="{27F20EB5-2044-44AA-BAC7-FA2D8E14BE8E}" srcOrd="0" destOrd="0" presId="urn:microsoft.com/office/officeart/2005/8/layout/vList3"/>
    <dgm:cxn modelId="{11FBC41C-8403-4A08-9E52-972D8DCB3260}" type="presParOf" srcId="{EB4BA400-1DCB-4A52-BECB-4F8B95327F2A}" destId="{840512DA-09F3-40D9-BBC4-A0EB53844E9A}" srcOrd="1" destOrd="0" presId="urn:microsoft.com/office/officeart/2005/8/layout/vList3"/>
    <dgm:cxn modelId="{1DF48581-2122-4337-85EF-AC6765683FBC}" type="presParOf" srcId="{5403F296-451B-4418-886B-A8FB3C4D63DB}" destId="{8A9B8707-07EF-42B0-B174-D39347000587}" srcOrd="3" destOrd="0" presId="urn:microsoft.com/office/officeart/2005/8/layout/vList3"/>
    <dgm:cxn modelId="{FA9AA9F1-EE58-4CEE-81BF-0ED3745CF59C}" type="presParOf" srcId="{5403F296-451B-4418-886B-A8FB3C4D63DB}" destId="{F6372FAD-925E-469C-B6BE-D21280856F21}" srcOrd="4" destOrd="0" presId="urn:microsoft.com/office/officeart/2005/8/layout/vList3"/>
    <dgm:cxn modelId="{2DB24007-A061-4FE0-851F-2B7CCEF0C109}" type="presParOf" srcId="{F6372FAD-925E-469C-B6BE-D21280856F21}" destId="{AA21C2DE-FE79-4CD3-9053-46AAA602BB9E}" srcOrd="0" destOrd="0" presId="urn:microsoft.com/office/officeart/2005/8/layout/vList3"/>
    <dgm:cxn modelId="{5F8B888F-7B34-44DB-8A76-38C35E4A3C4F}" type="presParOf" srcId="{F6372FAD-925E-469C-B6BE-D21280856F21}" destId="{19EE09A8-26A0-4407-ADDC-E7BAD1565C7E}" srcOrd="1" destOrd="0" presId="urn:microsoft.com/office/officeart/2005/8/layout/vList3"/>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31CFB12-573E-4DCA-A6C0-B0BB99E0FAA8}">
      <dsp:nvSpPr>
        <dsp:cNvPr id="0" name=""/>
        <dsp:cNvSpPr/>
      </dsp:nvSpPr>
      <dsp:spPr>
        <a:xfrm>
          <a:off x="0" y="0"/>
          <a:ext cx="5486400" cy="1000125"/>
        </a:xfrm>
        <a:prstGeom prst="roundRect">
          <a:avLst>
            <a:gd name="adj" fmla="val 10000"/>
          </a:avLst>
        </a:prstGeom>
        <a:solidFill>
          <a:schemeClr val="bg2">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t" anchorCtr="0">
          <a:noAutofit/>
        </a:bodyPr>
        <a:lstStyle/>
        <a:p>
          <a:pPr marL="0" lvl="0" indent="0" algn="l" defTabSz="711200">
            <a:lnSpc>
              <a:spcPct val="90000"/>
            </a:lnSpc>
            <a:spcBef>
              <a:spcPct val="0"/>
            </a:spcBef>
            <a:spcAft>
              <a:spcPct val="35000"/>
            </a:spcAft>
            <a:buNone/>
          </a:pPr>
          <a:r>
            <a:rPr lang="en-US" sz="1600" kern="1200">
              <a:latin typeface="+mn-lt"/>
            </a:rPr>
            <a:t>Learning Center</a:t>
          </a:r>
        </a:p>
        <a:p>
          <a:pPr marL="114300" lvl="1" indent="-114300" algn="l" defTabSz="533400">
            <a:lnSpc>
              <a:spcPct val="90000"/>
            </a:lnSpc>
            <a:spcBef>
              <a:spcPct val="0"/>
            </a:spcBef>
            <a:spcAft>
              <a:spcPct val="15000"/>
            </a:spcAft>
            <a:buChar char="•"/>
          </a:pPr>
          <a:r>
            <a:rPr lang="en-US" sz="1200" kern="1200">
              <a:latin typeface="+mn-lt"/>
            </a:rPr>
            <a:t>Compliance</a:t>
          </a:r>
        </a:p>
        <a:p>
          <a:pPr marL="114300" lvl="1" indent="-114300" algn="l" defTabSz="533400">
            <a:lnSpc>
              <a:spcPct val="90000"/>
            </a:lnSpc>
            <a:spcBef>
              <a:spcPct val="0"/>
            </a:spcBef>
            <a:spcAft>
              <a:spcPct val="15000"/>
            </a:spcAft>
            <a:buChar char="•"/>
          </a:pPr>
          <a:r>
            <a:rPr lang="en-US" sz="1200" kern="1200">
              <a:latin typeface="+mn-lt"/>
            </a:rPr>
            <a:t>Corporate training</a:t>
          </a:r>
        </a:p>
      </dsp:txBody>
      <dsp:txXfrm>
        <a:off x="1197292" y="0"/>
        <a:ext cx="4289107" cy="1000125"/>
      </dsp:txXfrm>
    </dsp:sp>
    <dsp:sp modelId="{6809E632-49A7-4DB6-B802-B3F654328539}">
      <dsp:nvSpPr>
        <dsp:cNvPr id="0" name=""/>
        <dsp:cNvSpPr/>
      </dsp:nvSpPr>
      <dsp:spPr>
        <a:xfrm>
          <a:off x="100012" y="100012"/>
          <a:ext cx="1097280" cy="800100"/>
        </a:xfrm>
        <a:prstGeom prst="roundRect">
          <a:avLst>
            <a:gd name="adj" fmla="val 10000"/>
          </a:avLst>
        </a:prstGeom>
        <a:blipFill>
          <a:blip xmlns:r="http://schemas.openxmlformats.org/officeDocument/2006/relationships" r:embed="rId1">
            <a:extLst>
              <a:ext uri="{96DAC541-7B7A-43D3-8B79-37D633B846F1}">
                <asvg:svgBlip xmlns:asvg="http://schemas.microsoft.com/office/drawing/2016/SVG/main" r:embed="rId2"/>
              </a:ext>
            </a:extLst>
          </a:blip>
          <a:srcRect/>
          <a:stretch>
            <a:fillRect t="-19000" b="-19000"/>
          </a:stretch>
        </a:blipFill>
        <a:ln w="12700" cap="flat" cmpd="sng" algn="ctr">
          <a:noFill/>
          <a:prstDash val="solid"/>
          <a:miter lim="800000"/>
        </a:ln>
        <a:effectLst/>
      </dsp:spPr>
      <dsp:style>
        <a:lnRef idx="2">
          <a:scrgbClr r="0" g="0" b="0"/>
        </a:lnRef>
        <a:fillRef idx="1">
          <a:scrgbClr r="0" g="0" b="0"/>
        </a:fillRef>
        <a:effectRef idx="0">
          <a:scrgbClr r="0" g="0" b="0"/>
        </a:effectRef>
        <a:fontRef idx="minor"/>
      </dsp:style>
    </dsp:sp>
    <dsp:sp modelId="{16DB69F9-AE66-46F6-A724-9A7DE42623F3}">
      <dsp:nvSpPr>
        <dsp:cNvPr id="0" name=""/>
        <dsp:cNvSpPr/>
      </dsp:nvSpPr>
      <dsp:spPr>
        <a:xfrm>
          <a:off x="0" y="1100137"/>
          <a:ext cx="5486400" cy="1000125"/>
        </a:xfrm>
        <a:prstGeom prst="roundRect">
          <a:avLst>
            <a:gd name="adj" fmla="val 10000"/>
          </a:avLst>
        </a:prstGeom>
        <a:solidFill>
          <a:schemeClr val="bg2">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t" anchorCtr="0">
          <a:noAutofit/>
        </a:bodyPr>
        <a:lstStyle/>
        <a:p>
          <a:pPr marL="0" lvl="0" indent="0" algn="l" defTabSz="711200">
            <a:lnSpc>
              <a:spcPct val="90000"/>
            </a:lnSpc>
            <a:spcBef>
              <a:spcPct val="0"/>
            </a:spcBef>
            <a:spcAft>
              <a:spcPct val="35000"/>
            </a:spcAft>
            <a:buNone/>
          </a:pPr>
          <a:r>
            <a:rPr lang="en-US" sz="1600" kern="1200">
              <a:latin typeface="+mn-lt"/>
            </a:rPr>
            <a:t>Company Accelerator </a:t>
          </a:r>
        </a:p>
        <a:p>
          <a:pPr marL="114300" lvl="1" indent="-114300" algn="l" defTabSz="533400">
            <a:lnSpc>
              <a:spcPct val="90000"/>
            </a:lnSpc>
            <a:spcBef>
              <a:spcPct val="0"/>
            </a:spcBef>
            <a:spcAft>
              <a:spcPct val="15000"/>
            </a:spcAft>
            <a:buChar char="•"/>
          </a:pPr>
          <a:r>
            <a:rPr lang="en-US" sz="1200" kern="1200">
              <a:latin typeface="+mn-lt"/>
            </a:rPr>
            <a:t>General Company &amp; Skill Building</a:t>
          </a:r>
        </a:p>
        <a:p>
          <a:pPr marL="114300" lvl="1" indent="-114300" algn="l" defTabSz="533400">
            <a:lnSpc>
              <a:spcPct val="90000"/>
            </a:lnSpc>
            <a:spcBef>
              <a:spcPct val="0"/>
            </a:spcBef>
            <a:spcAft>
              <a:spcPct val="15000"/>
            </a:spcAft>
            <a:buChar char="•"/>
          </a:pPr>
          <a:r>
            <a:rPr lang="en-US" sz="1200" kern="1200">
              <a:latin typeface="+mn-lt"/>
            </a:rPr>
            <a:t>Core Onboarding</a:t>
          </a:r>
        </a:p>
      </dsp:txBody>
      <dsp:txXfrm>
        <a:off x="1197292" y="1100137"/>
        <a:ext cx="4289107" cy="1000125"/>
      </dsp:txXfrm>
    </dsp:sp>
    <dsp:sp modelId="{914AC4DB-D04E-4CFC-AA2E-6DAB46911BF2}">
      <dsp:nvSpPr>
        <dsp:cNvPr id="0" name=""/>
        <dsp:cNvSpPr/>
      </dsp:nvSpPr>
      <dsp:spPr>
        <a:xfrm>
          <a:off x="100012" y="1200150"/>
          <a:ext cx="1097280" cy="800100"/>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t="-19000" b="-19000"/>
          </a:stretch>
        </a:blipFill>
        <a:ln w="12700" cap="flat" cmpd="sng" algn="ctr">
          <a:noFill/>
          <a:prstDash val="solid"/>
          <a:miter lim="800000"/>
        </a:ln>
        <a:effectLst/>
      </dsp:spPr>
      <dsp:style>
        <a:lnRef idx="2">
          <a:scrgbClr r="0" g="0" b="0"/>
        </a:lnRef>
        <a:fillRef idx="1">
          <a:scrgbClr r="0" g="0" b="0"/>
        </a:fillRef>
        <a:effectRef idx="0">
          <a:scrgbClr r="0" g="0" b="0"/>
        </a:effectRef>
        <a:fontRef idx="minor"/>
      </dsp:style>
    </dsp:sp>
    <dsp:sp modelId="{D69676C9-C3CD-42A2-AA85-E86A7E70CC06}">
      <dsp:nvSpPr>
        <dsp:cNvPr id="0" name=""/>
        <dsp:cNvSpPr/>
      </dsp:nvSpPr>
      <dsp:spPr>
        <a:xfrm>
          <a:off x="0" y="2200275"/>
          <a:ext cx="5486400" cy="1000125"/>
        </a:xfrm>
        <a:prstGeom prst="roundRect">
          <a:avLst>
            <a:gd name="adj" fmla="val 10000"/>
          </a:avLst>
        </a:prstGeom>
        <a:solidFill>
          <a:schemeClr val="bg2">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t" anchorCtr="0">
          <a:noAutofit/>
        </a:bodyPr>
        <a:lstStyle/>
        <a:p>
          <a:pPr marL="0" lvl="0" indent="0" algn="l" defTabSz="711200">
            <a:lnSpc>
              <a:spcPct val="90000"/>
            </a:lnSpc>
            <a:spcBef>
              <a:spcPct val="0"/>
            </a:spcBef>
            <a:spcAft>
              <a:spcPct val="35000"/>
            </a:spcAft>
            <a:buNone/>
          </a:pPr>
          <a:r>
            <a:rPr lang="en-US" sz="1600" kern="1200">
              <a:latin typeface="+mn-lt"/>
            </a:rPr>
            <a:t>BG University</a:t>
          </a:r>
        </a:p>
        <a:p>
          <a:pPr marL="114300" lvl="1" indent="-114300" algn="l" defTabSz="533400">
            <a:lnSpc>
              <a:spcPct val="90000"/>
            </a:lnSpc>
            <a:spcBef>
              <a:spcPct val="0"/>
            </a:spcBef>
            <a:spcAft>
              <a:spcPct val="15000"/>
            </a:spcAft>
            <a:buChar char="•"/>
          </a:pPr>
          <a:r>
            <a:rPr lang="en-US" sz="1200" kern="1200">
              <a:latin typeface="+mn-lt"/>
            </a:rPr>
            <a:t>Products Processes</a:t>
          </a:r>
        </a:p>
        <a:p>
          <a:pPr marL="114300" lvl="1" indent="-114300" algn="l" defTabSz="533400">
            <a:lnSpc>
              <a:spcPct val="90000"/>
            </a:lnSpc>
            <a:spcBef>
              <a:spcPct val="0"/>
            </a:spcBef>
            <a:spcAft>
              <a:spcPct val="15000"/>
            </a:spcAft>
            <a:buChar char="•"/>
          </a:pPr>
          <a:r>
            <a:rPr lang="en-US" sz="1200" kern="1200">
              <a:latin typeface="+mn-lt"/>
            </a:rPr>
            <a:t>Line of Business Specifics</a:t>
          </a:r>
        </a:p>
      </dsp:txBody>
      <dsp:txXfrm>
        <a:off x="1197292" y="2200275"/>
        <a:ext cx="4289107" cy="1000125"/>
      </dsp:txXfrm>
    </dsp:sp>
    <dsp:sp modelId="{030EA4F5-7D01-4865-8C65-1E24109996EA}">
      <dsp:nvSpPr>
        <dsp:cNvPr id="0" name=""/>
        <dsp:cNvSpPr/>
      </dsp:nvSpPr>
      <dsp:spPr>
        <a:xfrm>
          <a:off x="100012" y="2300287"/>
          <a:ext cx="1097280" cy="800100"/>
        </a:xfrm>
        <a:prstGeom prst="roundRect">
          <a:avLst>
            <a:gd name="adj" fmla="val 10000"/>
          </a:avLst>
        </a:prstGeom>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t="-19000" b="-19000"/>
          </a:stretch>
        </a:blipFill>
        <a:ln w="12700" cap="flat" cmpd="sng" algn="ctr">
          <a:no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B064C2F-7475-43E9-B289-B903552E1CEC}">
      <dsp:nvSpPr>
        <dsp:cNvPr id="0" name=""/>
        <dsp:cNvSpPr/>
      </dsp:nvSpPr>
      <dsp:spPr>
        <a:xfrm>
          <a:off x="1511940" y="368940"/>
          <a:ext cx="2462518" cy="2462518"/>
        </a:xfrm>
        <a:prstGeom prst="blockArc">
          <a:avLst>
            <a:gd name="adj1" fmla="val 10800000"/>
            <a:gd name="adj2" fmla="val 16200000"/>
            <a:gd name="adj3" fmla="val 4639"/>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3EB9EC8-6D8C-4938-B1D1-15DD24468F0D}">
      <dsp:nvSpPr>
        <dsp:cNvPr id="0" name=""/>
        <dsp:cNvSpPr/>
      </dsp:nvSpPr>
      <dsp:spPr>
        <a:xfrm>
          <a:off x="1511940" y="368940"/>
          <a:ext cx="2462518" cy="2462518"/>
        </a:xfrm>
        <a:prstGeom prst="blockArc">
          <a:avLst>
            <a:gd name="adj1" fmla="val 5400000"/>
            <a:gd name="adj2" fmla="val 10800000"/>
            <a:gd name="adj3" fmla="val 4639"/>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A85A968-3CD8-45E1-AB52-FDAA0F407985}">
      <dsp:nvSpPr>
        <dsp:cNvPr id="0" name=""/>
        <dsp:cNvSpPr/>
      </dsp:nvSpPr>
      <dsp:spPr>
        <a:xfrm>
          <a:off x="1511940" y="368940"/>
          <a:ext cx="2462518" cy="2462518"/>
        </a:xfrm>
        <a:prstGeom prst="blockArc">
          <a:avLst>
            <a:gd name="adj1" fmla="val 0"/>
            <a:gd name="adj2" fmla="val 5400000"/>
            <a:gd name="adj3" fmla="val 4639"/>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68466F3-6FD3-439F-BAE5-57C3E9E2D929}">
      <dsp:nvSpPr>
        <dsp:cNvPr id="0" name=""/>
        <dsp:cNvSpPr/>
      </dsp:nvSpPr>
      <dsp:spPr>
        <a:xfrm>
          <a:off x="1511940" y="368940"/>
          <a:ext cx="2462518" cy="2462518"/>
        </a:xfrm>
        <a:prstGeom prst="blockArc">
          <a:avLst>
            <a:gd name="adj1" fmla="val 16200000"/>
            <a:gd name="adj2" fmla="val 0"/>
            <a:gd name="adj3" fmla="val 4639"/>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8D502EF-9F5E-4A51-B29E-1D0BBA8A20E4}">
      <dsp:nvSpPr>
        <dsp:cNvPr id="0" name=""/>
        <dsp:cNvSpPr/>
      </dsp:nvSpPr>
      <dsp:spPr>
        <a:xfrm>
          <a:off x="2176611" y="1033611"/>
          <a:ext cx="1133177" cy="1133177"/>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750" tIns="31750" rIns="31750" bIns="31750" numCol="1" spcCol="1270" anchor="ctr" anchorCtr="0">
          <a:noAutofit/>
        </a:bodyPr>
        <a:lstStyle/>
        <a:p>
          <a:pPr marL="0" lvl="0" indent="0" algn="ctr" defTabSz="1111250">
            <a:lnSpc>
              <a:spcPct val="90000"/>
            </a:lnSpc>
            <a:spcBef>
              <a:spcPct val="0"/>
            </a:spcBef>
            <a:spcAft>
              <a:spcPct val="35000"/>
            </a:spcAft>
            <a:buNone/>
          </a:pPr>
          <a:r>
            <a:rPr lang="en-US" sz="2500" b="1" kern="1200"/>
            <a:t>2nd SIXTY</a:t>
          </a:r>
        </a:p>
      </dsp:txBody>
      <dsp:txXfrm>
        <a:off x="2342561" y="1199561"/>
        <a:ext cx="801277" cy="801277"/>
      </dsp:txXfrm>
    </dsp:sp>
    <dsp:sp modelId="{14A8170A-3FB3-4004-8BEB-B6B0616F1EF2}">
      <dsp:nvSpPr>
        <dsp:cNvPr id="0" name=""/>
        <dsp:cNvSpPr/>
      </dsp:nvSpPr>
      <dsp:spPr>
        <a:xfrm>
          <a:off x="2346587" y="884"/>
          <a:ext cx="793224" cy="793224"/>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challenger Selling Foundations: LEARN</a:t>
          </a:r>
        </a:p>
      </dsp:txBody>
      <dsp:txXfrm>
        <a:off x="2462752" y="117049"/>
        <a:ext cx="560894" cy="560894"/>
      </dsp:txXfrm>
    </dsp:sp>
    <dsp:sp modelId="{E85FA97B-1BB6-4E81-B3AC-09BEEDB3B9CA}">
      <dsp:nvSpPr>
        <dsp:cNvPr id="0" name=""/>
        <dsp:cNvSpPr/>
      </dsp:nvSpPr>
      <dsp:spPr>
        <a:xfrm>
          <a:off x="3549290" y="1203587"/>
          <a:ext cx="793224" cy="793224"/>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Challenger Selling Foundations: APPLY</a:t>
          </a:r>
        </a:p>
      </dsp:txBody>
      <dsp:txXfrm>
        <a:off x="3665455" y="1319752"/>
        <a:ext cx="560894" cy="560894"/>
      </dsp:txXfrm>
    </dsp:sp>
    <dsp:sp modelId="{2B8211CF-130E-462A-B699-DEB49DDC6D5E}">
      <dsp:nvSpPr>
        <dsp:cNvPr id="0" name=""/>
        <dsp:cNvSpPr/>
      </dsp:nvSpPr>
      <dsp:spPr>
        <a:xfrm>
          <a:off x="2346587" y="2406290"/>
          <a:ext cx="793224" cy="793224"/>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Additional GBE-Specific Content</a:t>
          </a:r>
        </a:p>
      </dsp:txBody>
      <dsp:txXfrm>
        <a:off x="2462752" y="2522455"/>
        <a:ext cx="560894" cy="560894"/>
      </dsp:txXfrm>
    </dsp:sp>
    <dsp:sp modelId="{99F8434A-0468-4BDE-A998-70A3C0B8D118}">
      <dsp:nvSpPr>
        <dsp:cNvPr id="0" name=""/>
        <dsp:cNvSpPr/>
      </dsp:nvSpPr>
      <dsp:spPr>
        <a:xfrm>
          <a:off x="1143884" y="1203587"/>
          <a:ext cx="793224" cy="793224"/>
        </a:xfrm>
        <a:prstGeom prst="ellipse">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Attend Challenger Workshop</a:t>
          </a:r>
        </a:p>
      </dsp:txBody>
      <dsp:txXfrm>
        <a:off x="1260049" y="1319752"/>
        <a:ext cx="560894" cy="56089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7D45D1-6F37-4499-BE23-C20620033E10}">
      <dsp:nvSpPr>
        <dsp:cNvPr id="0" name=""/>
        <dsp:cNvSpPr/>
      </dsp:nvSpPr>
      <dsp:spPr>
        <a:xfrm rot="10800000">
          <a:off x="835038" y="1087"/>
          <a:ext cx="2759433" cy="559972"/>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933" tIns="34290" rIns="64008" bIns="34290" numCol="1" spcCol="1270" anchor="ctr" anchorCtr="0">
          <a:noAutofit/>
        </a:bodyPr>
        <a:lstStyle/>
        <a:p>
          <a:pPr marL="0" lvl="0" indent="0" algn="ctr" defTabSz="400050">
            <a:lnSpc>
              <a:spcPct val="90000"/>
            </a:lnSpc>
            <a:spcBef>
              <a:spcPct val="0"/>
            </a:spcBef>
            <a:spcAft>
              <a:spcPct val="35000"/>
            </a:spcAft>
            <a:buNone/>
          </a:pPr>
          <a:r>
            <a:rPr lang="en-US" sz="900" kern="1200"/>
            <a:t>Trainer 1</a:t>
          </a:r>
        </a:p>
        <a:p>
          <a:pPr marL="0" lvl="0" indent="0" algn="ctr" defTabSz="400050">
            <a:lnSpc>
              <a:spcPct val="90000"/>
            </a:lnSpc>
            <a:spcBef>
              <a:spcPct val="0"/>
            </a:spcBef>
            <a:spcAft>
              <a:spcPct val="35000"/>
            </a:spcAft>
            <a:buNone/>
          </a:pPr>
          <a:r>
            <a:rPr lang="en-US" sz="900" kern="1200"/>
            <a:t>Email: Trainer1@Company.com</a:t>
          </a:r>
        </a:p>
      </dsp:txBody>
      <dsp:txXfrm rot="10800000">
        <a:off x="975031" y="1087"/>
        <a:ext cx="2619440" cy="559972"/>
      </dsp:txXfrm>
    </dsp:sp>
    <dsp:sp modelId="{7305DB0C-44D6-4A36-80B9-A9D4CEAE6915}">
      <dsp:nvSpPr>
        <dsp:cNvPr id="0" name=""/>
        <dsp:cNvSpPr/>
      </dsp:nvSpPr>
      <dsp:spPr>
        <a:xfrm>
          <a:off x="555052" y="1087"/>
          <a:ext cx="559972" cy="55997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25000" r="-25000"/>
          </a:stretch>
        </a:blip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40512DA-09F3-40D9-BBC4-A0EB53844E9A}">
      <dsp:nvSpPr>
        <dsp:cNvPr id="0" name=""/>
        <dsp:cNvSpPr/>
      </dsp:nvSpPr>
      <dsp:spPr>
        <a:xfrm rot="10800000">
          <a:off x="835038" y="728217"/>
          <a:ext cx="2759433" cy="559972"/>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933" tIns="34290" rIns="64008" bIns="34290" numCol="1" spcCol="1270" anchor="ctr" anchorCtr="0">
          <a:noAutofit/>
        </a:bodyPr>
        <a:lstStyle/>
        <a:p>
          <a:pPr marL="0" lvl="0" indent="0" algn="ctr" defTabSz="400050">
            <a:lnSpc>
              <a:spcPct val="90000"/>
            </a:lnSpc>
            <a:spcBef>
              <a:spcPct val="0"/>
            </a:spcBef>
            <a:spcAft>
              <a:spcPct val="35000"/>
            </a:spcAft>
            <a:buNone/>
          </a:pPr>
          <a:r>
            <a:rPr lang="en-US" sz="900" kern="1200"/>
            <a:t>Trainer 2</a:t>
          </a:r>
        </a:p>
        <a:p>
          <a:pPr marL="0" lvl="0" indent="0" algn="ctr" defTabSz="400050">
            <a:lnSpc>
              <a:spcPct val="90000"/>
            </a:lnSpc>
            <a:spcBef>
              <a:spcPct val="0"/>
            </a:spcBef>
            <a:spcAft>
              <a:spcPct val="35000"/>
            </a:spcAft>
            <a:buNone/>
          </a:pPr>
          <a:r>
            <a:rPr lang="en-US" sz="900" kern="1200"/>
            <a:t>Email: Trainer2@Company.com</a:t>
          </a:r>
        </a:p>
        <a:p>
          <a:pPr marL="0" lvl="0" indent="0" algn="ctr" defTabSz="400050">
            <a:lnSpc>
              <a:spcPct val="90000"/>
            </a:lnSpc>
            <a:spcBef>
              <a:spcPct val="0"/>
            </a:spcBef>
            <a:spcAft>
              <a:spcPct val="35000"/>
            </a:spcAft>
            <a:buNone/>
          </a:pPr>
          <a:endParaRPr lang="en-US" sz="900" kern="1200"/>
        </a:p>
      </dsp:txBody>
      <dsp:txXfrm rot="10800000">
        <a:off x="975031" y="728217"/>
        <a:ext cx="2619440" cy="559972"/>
      </dsp:txXfrm>
    </dsp:sp>
    <dsp:sp modelId="{27F20EB5-2044-44AA-BAC7-FA2D8E14BE8E}">
      <dsp:nvSpPr>
        <dsp:cNvPr id="0" name=""/>
        <dsp:cNvSpPr/>
      </dsp:nvSpPr>
      <dsp:spPr>
        <a:xfrm>
          <a:off x="555052" y="728217"/>
          <a:ext cx="559972" cy="559972"/>
        </a:xfrm>
        <a:prstGeom prst="ellipse">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25000" r="-25000"/>
          </a:stretch>
        </a:blip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9EE09A8-26A0-4407-ADDC-E7BAD1565C7E}">
      <dsp:nvSpPr>
        <dsp:cNvPr id="0" name=""/>
        <dsp:cNvSpPr/>
      </dsp:nvSpPr>
      <dsp:spPr>
        <a:xfrm rot="10800000">
          <a:off x="835038" y="1455346"/>
          <a:ext cx="2759433" cy="559972"/>
        </a:xfrm>
        <a:prstGeom prst="homePlat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933" tIns="34290" rIns="64008" bIns="34290" numCol="1" spcCol="1270" anchor="ctr" anchorCtr="0">
          <a:noAutofit/>
        </a:bodyPr>
        <a:lstStyle/>
        <a:p>
          <a:pPr marL="0" lvl="0" indent="0" algn="ctr" defTabSz="400050">
            <a:lnSpc>
              <a:spcPct val="90000"/>
            </a:lnSpc>
            <a:spcBef>
              <a:spcPct val="0"/>
            </a:spcBef>
            <a:spcAft>
              <a:spcPct val="35000"/>
            </a:spcAft>
            <a:buNone/>
          </a:pPr>
          <a:r>
            <a:rPr lang="en-US" sz="900" kern="1200"/>
            <a:t>Trainer 3</a:t>
          </a:r>
        </a:p>
        <a:p>
          <a:pPr marL="0" lvl="0" indent="0" algn="ctr" defTabSz="400050">
            <a:lnSpc>
              <a:spcPct val="90000"/>
            </a:lnSpc>
            <a:spcBef>
              <a:spcPct val="0"/>
            </a:spcBef>
            <a:spcAft>
              <a:spcPct val="35000"/>
            </a:spcAft>
            <a:buNone/>
          </a:pPr>
          <a:r>
            <a:rPr lang="en-US" sz="900" kern="1200"/>
            <a:t>Email: Trainer3@Company.com	</a:t>
          </a:r>
        </a:p>
      </dsp:txBody>
      <dsp:txXfrm rot="10800000">
        <a:off x="975031" y="1455346"/>
        <a:ext cx="2619440" cy="559972"/>
      </dsp:txXfrm>
    </dsp:sp>
    <dsp:sp modelId="{AA21C2DE-FE79-4CD3-9053-46AAA602BB9E}">
      <dsp:nvSpPr>
        <dsp:cNvPr id="0" name=""/>
        <dsp:cNvSpPr/>
      </dsp:nvSpPr>
      <dsp:spPr>
        <a:xfrm>
          <a:off x="555052" y="1455346"/>
          <a:ext cx="559972" cy="559972"/>
        </a:xfrm>
        <a:prstGeom prst="ellipse">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l="-25000" r="-25000"/>
          </a:stretch>
        </a:blip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b2618a7-70d0-4b5f-a697-266cf3ba59f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F65204DF8B424CA3774D8813A43AF9" ma:contentTypeVersion="18" ma:contentTypeDescription="Create a new document." ma:contentTypeScope="" ma:versionID="0758e65d4e8c5b0f48f7b532d0025281">
  <xsd:schema xmlns:xsd="http://www.w3.org/2001/XMLSchema" xmlns:xs="http://www.w3.org/2001/XMLSchema" xmlns:p="http://schemas.microsoft.com/office/2006/metadata/properties" xmlns:ns3="7b2618a7-70d0-4b5f-a697-266cf3ba59fd" xmlns:ns4="0938b99a-8d63-4e8c-9ab6-012c7ab69897" targetNamespace="http://schemas.microsoft.com/office/2006/metadata/properties" ma:root="true" ma:fieldsID="4b32b3f8912d8dc6a0ea8f90b3f31c75" ns3:_="" ns4:_="">
    <xsd:import namespace="7b2618a7-70d0-4b5f-a697-266cf3ba59fd"/>
    <xsd:import namespace="0938b99a-8d63-4e8c-9ab6-012c7ab6989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Locatio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2618a7-70d0-4b5f-a697-266cf3ba59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38b99a-8d63-4e8c-9ab6-012c7ab698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63E056-5085-43AE-88F3-8E1E2D17D12D}">
  <ds:schemaRefs>
    <ds:schemaRef ds:uri="http://schemas.microsoft.com/sharepoint/v3/contenttype/forms"/>
  </ds:schemaRefs>
</ds:datastoreItem>
</file>

<file path=customXml/itemProps2.xml><?xml version="1.0" encoding="utf-8"?>
<ds:datastoreItem xmlns:ds="http://schemas.openxmlformats.org/officeDocument/2006/customXml" ds:itemID="{E987169B-936E-4FA5-B126-D7F7C04405F5}">
  <ds:schemaRefs>
    <ds:schemaRef ds:uri="http://schemas.microsoft.com/office/2006/metadata/properties"/>
    <ds:schemaRef ds:uri="http://schemas.microsoft.com/office/infopath/2007/PartnerControls"/>
    <ds:schemaRef ds:uri="7b2618a7-70d0-4b5f-a697-266cf3ba59fd"/>
  </ds:schemaRefs>
</ds:datastoreItem>
</file>

<file path=customXml/itemProps3.xml><?xml version="1.0" encoding="utf-8"?>
<ds:datastoreItem xmlns:ds="http://schemas.openxmlformats.org/officeDocument/2006/customXml" ds:itemID="{83CF94D0-FC52-40BD-BE93-8A8DF08D43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2618a7-70d0-4b5f-a697-266cf3ba59fd"/>
    <ds:schemaRef ds:uri="0938b99a-8d63-4e8c-9ab6-012c7ab698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546e5e1-5d42-4630-bacd-c69bfdcbd5e8}" enabled="1" method="Standard" siteId="{96ece526-9c7d-48b0-8daf-8b93c90a5d18}" removed="0"/>
</clbl:labelList>
</file>

<file path=docProps/app.xml><?xml version="1.0" encoding="utf-8"?>
<Properties xmlns="http://schemas.openxmlformats.org/officeDocument/2006/extended-properties" xmlns:vt="http://schemas.openxmlformats.org/officeDocument/2006/docPropsVTypes">
  <Template>Normal.dotm</Template>
  <TotalTime>195</TotalTime>
  <Pages>21</Pages>
  <Words>2539</Words>
  <Characters>14477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 Nicole</dc:creator>
  <cp:keywords/>
  <dc:description/>
  <cp:lastModifiedBy>nicole hunt</cp:lastModifiedBy>
  <cp:revision>4</cp:revision>
  <dcterms:created xsi:type="dcterms:W3CDTF">2024-02-18T04:24:00Z</dcterms:created>
  <dcterms:modified xsi:type="dcterms:W3CDTF">2024-02-20T04:33:00Z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0x01010029F65204DF8B424CA3774D8813A43AF9</vt:lpwstr>
  </property>
</Properties>
</file>